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3F" w:rsidRPr="0081242A" w:rsidRDefault="00EF0D3F" w:rsidP="00EF0D3F">
      <w:pPr>
        <w:rPr>
          <w:sz w:val="24"/>
          <w:lang w:val="sl-SI"/>
        </w:rPr>
      </w:pPr>
      <w:r w:rsidRPr="0081242A">
        <w:rPr>
          <w:sz w:val="24"/>
          <w:lang w:val="sl-SI"/>
        </w:rPr>
        <w:t xml:space="preserve">KONTROLNA NALOGA 2          </w:t>
      </w:r>
      <w:r>
        <w:rPr>
          <w:sz w:val="24"/>
          <w:lang w:val="sl-SI"/>
        </w:rPr>
        <w:t xml:space="preserve">                     ZGODOVINA 3</w:t>
      </w:r>
      <w:r w:rsidRPr="0081242A">
        <w:rPr>
          <w:sz w:val="24"/>
          <w:lang w:val="sl-SI"/>
        </w:rPr>
        <w:t xml:space="preserve">                                     BIC LJ-GVŠ/TG</w:t>
      </w:r>
    </w:p>
    <w:p w:rsidR="00EF0D3F" w:rsidRPr="0081242A" w:rsidRDefault="00EF0D3F" w:rsidP="00EF0D3F">
      <w:pPr>
        <w:rPr>
          <w:sz w:val="24"/>
          <w:lang w:val="sl-SI"/>
        </w:rPr>
      </w:pPr>
    </w:p>
    <w:p w:rsidR="00EF0D3F" w:rsidRPr="0081242A" w:rsidRDefault="00EF0D3F" w:rsidP="00EF0D3F">
      <w:pPr>
        <w:rPr>
          <w:sz w:val="24"/>
          <w:lang w:val="sl-SI"/>
        </w:rPr>
      </w:pPr>
      <w:r w:rsidRPr="0081242A">
        <w:rPr>
          <w:sz w:val="24"/>
          <w:lang w:val="sl-SI"/>
        </w:rPr>
        <w:t xml:space="preserve">         10 – 11,5 = 2       </w:t>
      </w:r>
      <w:r w:rsidRPr="0081242A">
        <w:rPr>
          <w:b/>
          <w:sz w:val="28"/>
          <w:lang w:val="sl-SI"/>
        </w:rPr>
        <w:t xml:space="preserve">  </w:t>
      </w:r>
      <w:r>
        <w:rPr>
          <w:b/>
          <w:sz w:val="32"/>
          <w:lang w:val="sl-SI"/>
        </w:rPr>
        <w:t>A</w:t>
      </w:r>
      <w:r>
        <w:rPr>
          <w:sz w:val="24"/>
          <w:lang w:val="sl-SI"/>
        </w:rPr>
        <w:t xml:space="preserve">       oddelek: 3B</w:t>
      </w:r>
      <w:r w:rsidRPr="0081242A">
        <w:rPr>
          <w:sz w:val="24"/>
          <w:lang w:val="sl-SI"/>
        </w:rPr>
        <w:t xml:space="preserve">            dijak/inja: </w:t>
      </w:r>
      <w:r w:rsidR="00ED4896">
        <w:rPr>
          <w:sz w:val="24"/>
          <w:lang w:val="sl-SI"/>
        </w:rPr>
        <w:t>_________MITJA</w:t>
      </w:r>
      <w:r w:rsidRPr="0081242A">
        <w:rPr>
          <w:sz w:val="24"/>
          <w:lang w:val="sl-SI"/>
        </w:rPr>
        <w:t>__________</w:t>
      </w:r>
    </w:p>
    <w:p w:rsidR="00EF0D3F" w:rsidRPr="0081242A" w:rsidRDefault="00EF0D3F" w:rsidP="00EF0D3F">
      <w:pPr>
        <w:rPr>
          <w:sz w:val="24"/>
          <w:lang w:val="sl-SI"/>
        </w:rPr>
      </w:pPr>
      <w:r>
        <w:rPr>
          <w:sz w:val="24"/>
          <w:lang w:val="sl-SI"/>
        </w:rPr>
        <w:t xml:space="preserve">   9</w:t>
      </w:r>
      <w:r w:rsidRPr="0081242A">
        <w:rPr>
          <w:sz w:val="24"/>
          <w:lang w:val="sl-SI"/>
        </w:rPr>
        <w:t xml:space="preserve">    12 – 14,5 = 3</w:t>
      </w:r>
    </w:p>
    <w:p w:rsidR="00EF0D3F" w:rsidRPr="0081242A" w:rsidRDefault="00EF0D3F" w:rsidP="00EF0D3F">
      <w:pPr>
        <w:rPr>
          <w:sz w:val="24"/>
          <w:lang w:val="sl-SI"/>
        </w:rPr>
      </w:pPr>
      <w:r w:rsidRPr="0081242A">
        <w:rPr>
          <w:sz w:val="24"/>
          <w:lang w:val="sl-SI"/>
        </w:rPr>
        <w:t xml:space="preserve">         15 – 17,5 = 4          /20  </w:t>
      </w:r>
      <w:r>
        <w:rPr>
          <w:sz w:val="24"/>
          <w:lang w:val="sl-SI"/>
        </w:rPr>
        <w:t xml:space="preserve">   ocena: ______       datum: 19. 12. 2016</w:t>
      </w:r>
      <w:r w:rsidRPr="0081242A">
        <w:rPr>
          <w:sz w:val="24"/>
          <w:lang w:val="sl-SI"/>
        </w:rPr>
        <w:t xml:space="preserve"> </w:t>
      </w:r>
    </w:p>
    <w:p w:rsidR="00EF0D3F" w:rsidRPr="002A23F8" w:rsidRDefault="00EF0D3F" w:rsidP="00EF0D3F">
      <w:pPr>
        <w:rPr>
          <w:sz w:val="24"/>
          <w:lang w:val="sl-SI"/>
        </w:rPr>
      </w:pPr>
      <w:r w:rsidRPr="0081242A">
        <w:rPr>
          <w:sz w:val="24"/>
          <w:lang w:val="sl-SI"/>
        </w:rPr>
        <w:t xml:space="preserve">         18 – 20    = 5                                                                                     profesor: dr. J. Kočar                ---------------------------------------------------------------------------------------------------------------------------</w:t>
      </w:r>
    </w:p>
    <w:p w:rsidR="00EF0D3F" w:rsidRDefault="00EF0D3F" w:rsidP="00EF0D3F">
      <w:pPr>
        <w:numPr>
          <w:ilvl w:val="0"/>
          <w:numId w:val="1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Nastanek slovenskih političnih strank (5)</w:t>
      </w:r>
    </w:p>
    <w:p w:rsidR="005E1A70" w:rsidRDefault="0014197C" w:rsidP="005E1A70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Slovenci smo bili vedno pri avstricij (prihajale so ideje iz dunaja in vladarji iz dunaja)</w:t>
      </w:r>
    </w:p>
    <w:p w:rsidR="00807826" w:rsidRDefault="00807826" w:rsidP="005E1A70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Proti koncu 19 Stoletja so začele nastajati stranke</w:t>
      </w:r>
    </w:p>
    <w:p w:rsidR="00807826" w:rsidRDefault="000E2D81" w:rsidP="005E1A70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Krepi </w:t>
      </w:r>
      <w:r w:rsidR="002C1C90">
        <w:rPr>
          <w:rFonts w:cs="Tahoma"/>
          <w:sz w:val="24"/>
          <w:lang w:val="sl-SI"/>
        </w:rPr>
        <w:t>se nacionalizem</w:t>
      </w:r>
    </w:p>
    <w:p w:rsidR="001E167E" w:rsidRDefault="002F7B6D" w:rsidP="005E1A70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1907 je volilna reforma </w:t>
      </w:r>
      <w:r w:rsidR="00AE1BBF">
        <w:rPr>
          <w:rFonts w:cs="Tahoma"/>
          <w:sz w:val="24"/>
          <w:lang w:val="sl-SI"/>
        </w:rPr>
        <w:t>in se uvede volilna pravica za moške stareše od 24 let (takrat si bil polnoleten)</w:t>
      </w:r>
    </w:p>
    <w:p w:rsidR="00046B18" w:rsidRDefault="001E167E" w:rsidP="005E1A70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Volilne onkraje so oblikovali po</w:t>
      </w:r>
      <w:r w:rsidR="003F7E83">
        <w:rPr>
          <w:rFonts w:cs="Tahoma"/>
          <w:sz w:val="24"/>
          <w:lang w:val="sl-SI"/>
        </w:rPr>
        <w:t xml:space="preserve"> narodnostnih mejah </w:t>
      </w:r>
    </w:p>
    <w:p w:rsidR="000E1E5F" w:rsidRDefault="00046B18" w:rsidP="005E1A70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Slovenci dobimo 24 Volilnih Onkrajev </w:t>
      </w:r>
    </w:p>
    <w:p w:rsidR="000E1E5F" w:rsidRDefault="000E1E5F" w:rsidP="005E1A70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Stranke so nastajale iz političnih društev na deželnem nivoju</w:t>
      </w:r>
    </w:p>
    <w:p w:rsidR="00CC6E1E" w:rsidRDefault="00CC6E1E" w:rsidP="005E1A70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Goriška:</w:t>
      </w:r>
    </w:p>
    <w:p w:rsidR="007A21F7" w:rsidRDefault="007A21F7" w:rsidP="00CC6E1E">
      <w:pPr>
        <w:pStyle w:val="Odstavekseznama"/>
        <w:numPr>
          <w:ilvl w:val="1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Iz društva sloga </w:t>
      </w:r>
      <w:r w:rsidR="003C5455">
        <w:rPr>
          <w:rFonts w:cs="Tahoma"/>
          <w:sz w:val="24"/>
          <w:lang w:val="sl-SI"/>
        </w:rPr>
        <w:t xml:space="preserve">Nastane Slovenska Ljudska </w:t>
      </w:r>
      <w:r w:rsidR="005709EF">
        <w:rPr>
          <w:rFonts w:cs="Tahoma"/>
          <w:sz w:val="24"/>
          <w:lang w:val="sl-SI"/>
        </w:rPr>
        <w:t xml:space="preserve">stranka </w:t>
      </w:r>
      <w:r w:rsidR="00B70173">
        <w:rPr>
          <w:rFonts w:cs="Tahoma"/>
          <w:sz w:val="24"/>
          <w:lang w:val="sl-SI"/>
        </w:rPr>
        <w:t xml:space="preserve">za goriško in </w:t>
      </w:r>
      <w:r w:rsidR="005709EF">
        <w:rPr>
          <w:rFonts w:cs="Tahoma"/>
          <w:sz w:val="24"/>
          <w:lang w:val="sl-SI"/>
        </w:rPr>
        <w:t>in narondo napredna stranka za Goriško</w:t>
      </w:r>
    </w:p>
    <w:p w:rsidR="007A21F7" w:rsidRDefault="002F6FE3" w:rsidP="007A21F7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Kranjska</w:t>
      </w:r>
      <w:r w:rsidR="007A21F7">
        <w:rPr>
          <w:rFonts w:cs="Tahoma"/>
          <w:sz w:val="24"/>
          <w:lang w:val="sl-SI"/>
        </w:rPr>
        <w:t>:</w:t>
      </w:r>
    </w:p>
    <w:p w:rsidR="00495BB3" w:rsidRDefault="00FF0EAB" w:rsidP="00DD20BE">
      <w:pPr>
        <w:pStyle w:val="Odstavekseznama"/>
        <w:numPr>
          <w:ilvl w:val="1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Iz društev nastaneta Slovenska Ljudska stranka in narodn</w:t>
      </w:r>
      <w:r w:rsidR="002F2AD7">
        <w:rPr>
          <w:rFonts w:cs="Tahoma"/>
          <w:sz w:val="24"/>
          <w:lang w:val="sl-SI"/>
        </w:rPr>
        <w:t>a napredna stranka</w:t>
      </w:r>
    </w:p>
    <w:p w:rsidR="00495BB3" w:rsidRDefault="00495BB3" w:rsidP="00495BB3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Štajerska</w:t>
      </w:r>
    </w:p>
    <w:p w:rsidR="002C1C90" w:rsidRDefault="00495BB3" w:rsidP="00495BB3">
      <w:pPr>
        <w:pStyle w:val="Odstavekseznama"/>
        <w:numPr>
          <w:ilvl w:val="1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Nastane</w:t>
      </w:r>
      <w:r w:rsidR="00C603E6">
        <w:rPr>
          <w:rFonts w:cs="Tahoma"/>
          <w:sz w:val="24"/>
          <w:lang w:val="sl-SI"/>
        </w:rPr>
        <w:t>ta</w:t>
      </w:r>
      <w:r>
        <w:rPr>
          <w:rFonts w:cs="Tahoma"/>
          <w:sz w:val="24"/>
          <w:lang w:val="sl-SI"/>
        </w:rPr>
        <w:t xml:space="preserve"> Slovenska Kmečka Zveza za štajersko</w:t>
      </w:r>
      <w:r w:rsidR="00DA6849" w:rsidRPr="00342B4E">
        <w:rPr>
          <w:rFonts w:cs="Tahoma"/>
          <w:sz w:val="24"/>
          <w:lang w:val="sl-SI"/>
        </w:rPr>
        <w:t xml:space="preserve"> </w:t>
      </w:r>
      <w:r w:rsidR="008F039C">
        <w:rPr>
          <w:rFonts w:cs="Tahoma"/>
          <w:sz w:val="24"/>
          <w:lang w:val="sl-SI"/>
        </w:rPr>
        <w:t>in narodna zveza za štajersko</w:t>
      </w:r>
      <w:r w:rsidR="001E167E" w:rsidRPr="00342B4E">
        <w:rPr>
          <w:rFonts w:cs="Tahoma"/>
          <w:sz w:val="24"/>
          <w:lang w:val="sl-SI"/>
        </w:rPr>
        <w:t xml:space="preserve"> </w:t>
      </w:r>
      <w:r w:rsidR="00AE1BBF" w:rsidRPr="00342B4E">
        <w:rPr>
          <w:rFonts w:cs="Tahoma"/>
          <w:sz w:val="24"/>
          <w:lang w:val="sl-SI"/>
        </w:rPr>
        <w:t xml:space="preserve"> </w:t>
      </w:r>
    </w:p>
    <w:p w:rsidR="00F31D15" w:rsidRDefault="00F31D15" w:rsidP="00F31D15">
      <w:pPr>
        <w:pStyle w:val="Odstavekseznama"/>
        <w:numPr>
          <w:ilvl w:val="0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Koroška </w:t>
      </w:r>
    </w:p>
    <w:p w:rsidR="00F31D15" w:rsidRPr="00342B4E" w:rsidRDefault="00F31D15" w:rsidP="00F31D15">
      <w:pPr>
        <w:pStyle w:val="Odstavekseznama"/>
        <w:numPr>
          <w:ilvl w:val="1"/>
          <w:numId w:val="3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Tam ne nastane nobena stranka, ker ostanejo na nivoju društva</w:t>
      </w:r>
      <w:bookmarkStart w:id="0" w:name="_GoBack"/>
      <w:bookmarkEnd w:id="0"/>
    </w:p>
    <w:p w:rsidR="00EF0D3F" w:rsidRDefault="00EF0D3F" w:rsidP="00EF0D3F">
      <w:pPr>
        <w:numPr>
          <w:ilvl w:val="0"/>
          <w:numId w:val="1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Splošni potek prve svetovne vojne (5)</w:t>
      </w:r>
    </w:p>
    <w:p w:rsidR="007D3F6F" w:rsidRDefault="00AD3CEF" w:rsidP="009F4243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Umorjen </w:t>
      </w:r>
      <w:r w:rsidR="00D03795">
        <w:rPr>
          <w:rFonts w:cs="Tahoma"/>
          <w:sz w:val="24"/>
          <w:lang w:val="sl-SI"/>
        </w:rPr>
        <w:t xml:space="preserve">Avstro Ogrski </w:t>
      </w:r>
      <w:r>
        <w:rPr>
          <w:rFonts w:cs="Tahoma"/>
          <w:sz w:val="24"/>
          <w:lang w:val="sl-SI"/>
        </w:rPr>
        <w:t>prestolonaslednik</w:t>
      </w:r>
      <w:r w:rsidR="00596E2D">
        <w:rPr>
          <w:rFonts w:cs="Tahoma"/>
          <w:sz w:val="24"/>
          <w:lang w:val="sl-SI"/>
        </w:rPr>
        <w:t xml:space="preserve"> 28 junija 1914</w:t>
      </w:r>
      <w:r w:rsidR="00781B9B">
        <w:rPr>
          <w:rFonts w:cs="Tahoma"/>
          <w:sz w:val="24"/>
          <w:lang w:val="sl-SI"/>
        </w:rPr>
        <w:t xml:space="preserve"> v </w:t>
      </w:r>
      <w:r w:rsidR="00D03795">
        <w:rPr>
          <w:rFonts w:cs="Tahoma"/>
          <w:sz w:val="24"/>
          <w:lang w:val="sl-SI"/>
        </w:rPr>
        <w:t>S</w:t>
      </w:r>
      <w:r w:rsidR="00781B9B">
        <w:rPr>
          <w:rFonts w:cs="Tahoma"/>
          <w:sz w:val="24"/>
          <w:lang w:val="sl-SI"/>
        </w:rPr>
        <w:t>arajevu</w:t>
      </w:r>
      <w:r w:rsidR="0052544E">
        <w:rPr>
          <w:rFonts w:cs="Tahoma"/>
          <w:sz w:val="24"/>
          <w:lang w:val="sl-SI"/>
        </w:rPr>
        <w:t xml:space="preserve"> (žena tut umre zraven)</w:t>
      </w:r>
      <w:r w:rsidR="002D3028">
        <w:rPr>
          <w:rFonts w:cs="Tahoma"/>
          <w:sz w:val="24"/>
          <w:lang w:val="sl-SI"/>
        </w:rPr>
        <w:t xml:space="preserve"> – ubije jih pa </w:t>
      </w:r>
      <w:r w:rsidR="009930D4">
        <w:rPr>
          <w:rFonts w:cs="Tahoma"/>
          <w:sz w:val="24"/>
          <w:lang w:val="sl-SI"/>
        </w:rPr>
        <w:t>Gavrilo</w:t>
      </w:r>
      <w:r w:rsidR="002D3028">
        <w:rPr>
          <w:rFonts w:cs="Tahoma"/>
          <w:sz w:val="24"/>
          <w:lang w:val="sl-SI"/>
        </w:rPr>
        <w:t xml:space="preserve"> </w:t>
      </w:r>
      <w:r w:rsidR="00DF5377">
        <w:rPr>
          <w:rFonts w:cs="Tahoma"/>
          <w:sz w:val="24"/>
          <w:lang w:val="sl-SI"/>
        </w:rPr>
        <w:t>P</w:t>
      </w:r>
      <w:r w:rsidR="002D3028">
        <w:rPr>
          <w:rFonts w:cs="Tahoma"/>
          <w:sz w:val="24"/>
          <w:lang w:val="sl-SI"/>
        </w:rPr>
        <w:t>rincip</w:t>
      </w:r>
      <w:r w:rsidR="00610E03">
        <w:rPr>
          <w:rFonts w:cs="Tahoma"/>
          <w:sz w:val="24"/>
          <w:lang w:val="sl-SI"/>
        </w:rPr>
        <w:t>, ki je bil član mlade bosne</w:t>
      </w:r>
    </w:p>
    <w:p w:rsidR="00773997" w:rsidRDefault="007D3F6F" w:rsidP="009F4243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Avstro-Ogrska </w:t>
      </w:r>
      <w:r w:rsidR="00184E7C">
        <w:rPr>
          <w:rFonts w:cs="Tahoma"/>
          <w:sz w:val="24"/>
          <w:lang w:val="sl-SI"/>
        </w:rPr>
        <w:t xml:space="preserve">postavi ultimat </w:t>
      </w:r>
      <w:r w:rsidR="008D40AA">
        <w:rPr>
          <w:rFonts w:cs="Tahoma"/>
          <w:sz w:val="24"/>
          <w:lang w:val="sl-SI"/>
        </w:rPr>
        <w:t>S</w:t>
      </w:r>
      <w:r>
        <w:rPr>
          <w:rFonts w:cs="Tahoma"/>
          <w:sz w:val="24"/>
          <w:lang w:val="sl-SI"/>
        </w:rPr>
        <w:t>rbiji (</w:t>
      </w:r>
      <w:r w:rsidR="008D40AA">
        <w:rPr>
          <w:rFonts w:cs="Tahoma"/>
          <w:sz w:val="24"/>
          <w:lang w:val="sl-SI"/>
        </w:rPr>
        <w:t>naj sodi Gavrilotu</w:t>
      </w:r>
      <w:r w:rsidR="00C32E2E">
        <w:rPr>
          <w:rFonts w:cs="Tahoma"/>
          <w:sz w:val="24"/>
          <w:lang w:val="sl-SI"/>
        </w:rPr>
        <w:t xml:space="preserve"> za zločin</w:t>
      </w:r>
      <w:r w:rsidR="00A75401">
        <w:rPr>
          <w:rFonts w:cs="Tahoma"/>
          <w:sz w:val="24"/>
          <w:lang w:val="sl-SI"/>
        </w:rPr>
        <w:t>)</w:t>
      </w:r>
      <w:r w:rsidR="008324FF">
        <w:rPr>
          <w:rFonts w:cs="Tahoma"/>
          <w:sz w:val="24"/>
          <w:lang w:val="sl-SI"/>
        </w:rPr>
        <w:t xml:space="preserve">, ker se to ni zgodilo Avstro-Ogrska napove vojno </w:t>
      </w:r>
      <w:r w:rsidR="002812BE">
        <w:rPr>
          <w:rFonts w:cs="Tahoma"/>
          <w:sz w:val="24"/>
          <w:lang w:val="sl-SI"/>
        </w:rPr>
        <w:t>S</w:t>
      </w:r>
      <w:r w:rsidR="008324FF">
        <w:rPr>
          <w:rFonts w:cs="Tahoma"/>
          <w:sz w:val="24"/>
          <w:lang w:val="sl-SI"/>
        </w:rPr>
        <w:t>rbiji</w:t>
      </w:r>
      <w:r w:rsidR="00ED64AF">
        <w:rPr>
          <w:rFonts w:cs="Tahoma"/>
          <w:sz w:val="24"/>
          <w:lang w:val="sl-SI"/>
        </w:rPr>
        <w:t xml:space="preserve"> (vojna se začne en mesec po napadu)</w:t>
      </w:r>
      <w:r w:rsidR="008324FF">
        <w:rPr>
          <w:rFonts w:cs="Tahoma"/>
          <w:sz w:val="24"/>
          <w:lang w:val="sl-SI"/>
        </w:rPr>
        <w:t xml:space="preserve"> </w:t>
      </w:r>
      <w:r w:rsidR="002D3028">
        <w:rPr>
          <w:rFonts w:cs="Tahoma"/>
          <w:sz w:val="24"/>
          <w:lang w:val="sl-SI"/>
        </w:rPr>
        <w:t xml:space="preserve"> </w:t>
      </w:r>
    </w:p>
    <w:p w:rsidR="0052544E" w:rsidRDefault="007D4A56" w:rsidP="009F4243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Vojna </w:t>
      </w:r>
      <w:r w:rsidR="002F1BC4">
        <w:rPr>
          <w:rFonts w:cs="Tahoma"/>
          <w:sz w:val="24"/>
          <w:lang w:val="sl-SI"/>
        </w:rPr>
        <w:t>je bila sedeča (vojaki so bili v</w:t>
      </w:r>
      <w:r>
        <w:rPr>
          <w:rFonts w:cs="Tahoma"/>
          <w:sz w:val="24"/>
          <w:lang w:val="sl-SI"/>
        </w:rPr>
        <w:t>kopani v jarkih</w:t>
      </w:r>
      <w:r w:rsidR="009A5C3F">
        <w:rPr>
          <w:rFonts w:cs="Tahoma"/>
          <w:sz w:val="24"/>
          <w:lang w:val="sl-SI"/>
        </w:rPr>
        <w:t>)</w:t>
      </w:r>
    </w:p>
    <w:p w:rsidR="00400358" w:rsidRDefault="00400358" w:rsidP="00400358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Meli smo več front:</w:t>
      </w:r>
    </w:p>
    <w:p w:rsidR="00400358" w:rsidRDefault="00694274" w:rsidP="00400358">
      <w:pPr>
        <w:pStyle w:val="Odstavekseznama"/>
        <w:numPr>
          <w:ilvl w:val="1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Vzhod</w:t>
      </w:r>
      <w:r w:rsidR="00400358">
        <w:rPr>
          <w:rFonts w:cs="Tahoma"/>
          <w:sz w:val="24"/>
          <w:lang w:val="sl-SI"/>
        </w:rPr>
        <w:t>na Fronta</w:t>
      </w:r>
    </w:p>
    <w:p w:rsidR="00F259E2" w:rsidRDefault="00F259E2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Je najdaljša </w:t>
      </w:r>
    </w:p>
    <w:p w:rsidR="00F259E2" w:rsidRDefault="00374B63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Avsto-Ogrska in Nemčija napadeta Rusijo</w:t>
      </w:r>
    </w:p>
    <w:p w:rsidR="00374B63" w:rsidRDefault="00EA06C7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Rusi so najprej bli boljši ampak ko se je Avstro-Ogrska spajdašila z nemčijo so pa meli Rusi težave</w:t>
      </w:r>
    </w:p>
    <w:p w:rsidR="00EA06C7" w:rsidRDefault="001508D9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1916 Rusija prodre do Karpatov </w:t>
      </w:r>
    </w:p>
    <w:p w:rsidR="0032212F" w:rsidRDefault="0032212F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V vojno pristo</w:t>
      </w:r>
      <w:r w:rsidR="0004668F">
        <w:rPr>
          <w:rFonts w:cs="Tahoma"/>
          <w:sz w:val="24"/>
          <w:lang w:val="sl-SI"/>
        </w:rPr>
        <w:t>pi RO (Romunija mislim da je RO), da bi imela Ogrsko</w:t>
      </w:r>
    </w:p>
    <w:p w:rsidR="005F105C" w:rsidRDefault="005F105C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Nemci Premagajo RO (Romunija)</w:t>
      </w:r>
    </w:p>
    <w:p w:rsidR="00414647" w:rsidRDefault="00414647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1917 je Socialistična Revolucija in Sovjetska Zveza izstopi iz vojne</w:t>
      </w:r>
      <w:r w:rsidR="004945E8">
        <w:rPr>
          <w:rFonts w:cs="Tahoma"/>
          <w:sz w:val="24"/>
          <w:lang w:val="sl-SI"/>
        </w:rPr>
        <w:t xml:space="preserve"> (in onesposobi Rusijo zraven)</w:t>
      </w:r>
    </w:p>
    <w:p w:rsidR="00417536" w:rsidRDefault="00417536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Sovjetska Zveza </w:t>
      </w:r>
      <w:r w:rsidR="00FE7F1B">
        <w:rPr>
          <w:rFonts w:cs="Tahoma"/>
          <w:sz w:val="24"/>
          <w:lang w:val="sl-SI"/>
        </w:rPr>
        <w:t xml:space="preserve">podpiše spomladi 1918 </w:t>
      </w:r>
      <w:r w:rsidR="007D435E">
        <w:rPr>
          <w:rFonts w:cs="Tahoma"/>
          <w:sz w:val="24"/>
          <w:lang w:val="sl-SI"/>
        </w:rPr>
        <w:t xml:space="preserve">Separativni mir </w:t>
      </w:r>
      <w:r w:rsidR="00DD7031">
        <w:rPr>
          <w:rFonts w:cs="Tahoma"/>
          <w:sz w:val="24"/>
          <w:lang w:val="sl-SI"/>
        </w:rPr>
        <w:t xml:space="preserve">v Brest-Litovsku </w:t>
      </w:r>
    </w:p>
    <w:p w:rsidR="009669A4" w:rsidRDefault="00CB61EF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Sovjetska Zveza </w:t>
      </w:r>
      <w:r w:rsidR="00912EC3">
        <w:rPr>
          <w:rFonts w:cs="Tahoma"/>
          <w:sz w:val="24"/>
          <w:lang w:val="sl-SI"/>
        </w:rPr>
        <w:t xml:space="preserve">se odreče Pribaltiku </w:t>
      </w:r>
      <w:r>
        <w:rPr>
          <w:rFonts w:cs="Tahoma"/>
          <w:sz w:val="24"/>
          <w:lang w:val="sl-SI"/>
        </w:rPr>
        <w:t>Polsk</w:t>
      </w:r>
      <w:r w:rsidR="00305F61">
        <w:rPr>
          <w:rFonts w:cs="Tahoma"/>
          <w:sz w:val="24"/>
          <w:lang w:val="sl-SI"/>
        </w:rPr>
        <w:t>i, BY (Bavarski)</w:t>
      </w:r>
      <w:r w:rsidR="00133ABB">
        <w:rPr>
          <w:rFonts w:cs="Tahoma"/>
          <w:sz w:val="24"/>
          <w:lang w:val="sl-SI"/>
        </w:rPr>
        <w:t xml:space="preserve">, Zahodni </w:t>
      </w:r>
      <w:r w:rsidR="00BA1C8F">
        <w:rPr>
          <w:rFonts w:cs="Tahoma"/>
          <w:sz w:val="24"/>
          <w:lang w:val="sl-SI"/>
        </w:rPr>
        <w:t>UA (Ukrajini)</w:t>
      </w:r>
    </w:p>
    <w:p w:rsidR="003C447C" w:rsidRDefault="003C447C" w:rsidP="00F259E2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Po koncu vojne razveljavi pogodbo</w:t>
      </w:r>
    </w:p>
    <w:p w:rsidR="00400358" w:rsidRDefault="009C2651" w:rsidP="00400358">
      <w:pPr>
        <w:pStyle w:val="Odstavekseznama"/>
        <w:numPr>
          <w:ilvl w:val="1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Zahodna Fronta</w:t>
      </w:r>
    </w:p>
    <w:p w:rsidR="00CC368E" w:rsidRDefault="009A19CF" w:rsidP="009A19CF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D zasede B</w:t>
      </w:r>
      <w:r w:rsidR="00A4010B">
        <w:rPr>
          <w:rFonts w:cs="Tahoma"/>
          <w:sz w:val="24"/>
          <w:lang w:val="sl-SI"/>
        </w:rPr>
        <w:t xml:space="preserve"> in </w:t>
      </w:r>
      <w:r w:rsidR="00CC368E">
        <w:rPr>
          <w:rFonts w:cs="Tahoma"/>
          <w:sz w:val="24"/>
          <w:lang w:val="sl-SI"/>
        </w:rPr>
        <w:t xml:space="preserve">po dveh tednih </w:t>
      </w:r>
      <w:r w:rsidR="00A4010B">
        <w:rPr>
          <w:rFonts w:cs="Tahoma"/>
          <w:sz w:val="24"/>
          <w:lang w:val="sl-SI"/>
        </w:rPr>
        <w:t>napade F</w:t>
      </w:r>
    </w:p>
    <w:p w:rsidR="00401660" w:rsidRDefault="00985F08" w:rsidP="009A19CF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Francijo pomaga Veliki Britaniji</w:t>
      </w:r>
    </w:p>
    <w:p w:rsidR="00401660" w:rsidRDefault="00401660" w:rsidP="009A19CF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Nemci so imeli za cilj da bi Paris zasedli ampak jim ni ratalo</w:t>
      </w:r>
    </w:p>
    <w:p w:rsidR="000B7C14" w:rsidRDefault="000B7C14" w:rsidP="009A19CF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Zahodna Fronta je segala do </w:t>
      </w:r>
      <w:r w:rsidR="00233982">
        <w:rPr>
          <w:rFonts w:cs="Tahoma"/>
          <w:sz w:val="24"/>
          <w:lang w:val="sl-SI"/>
        </w:rPr>
        <w:t>R</w:t>
      </w:r>
      <w:r>
        <w:rPr>
          <w:rFonts w:cs="Tahoma"/>
          <w:sz w:val="24"/>
          <w:lang w:val="sl-SI"/>
        </w:rPr>
        <w:t>okavskega preliva</w:t>
      </w:r>
    </w:p>
    <w:p w:rsidR="00AE24BB" w:rsidRDefault="00AE24BB" w:rsidP="009A19CF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Velika Britanija in Francija sta bili v stalni ofenzivi ampak nobena ni zmagala</w:t>
      </w:r>
    </w:p>
    <w:p w:rsidR="00DA3F7B" w:rsidRDefault="00AE0C1F" w:rsidP="009A19CF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lastRenderedPageBreak/>
        <w:t>1915 Nemčija prvič uporabi Kemično Orožje</w:t>
      </w:r>
      <w:r w:rsidR="006E7D5C">
        <w:rPr>
          <w:rFonts w:cs="Tahoma"/>
          <w:sz w:val="24"/>
          <w:lang w:val="sl-SI"/>
        </w:rPr>
        <w:t xml:space="preserve"> pri kraju Iper</w:t>
      </w:r>
    </w:p>
    <w:p w:rsidR="00D96A9C" w:rsidRDefault="00D96A9C" w:rsidP="009A19CF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Najhujši boji so:</w:t>
      </w:r>
    </w:p>
    <w:p w:rsidR="009A19CF" w:rsidRDefault="00D96A9C" w:rsidP="00D96A9C">
      <w:pPr>
        <w:pStyle w:val="Odstavekseznama"/>
        <w:numPr>
          <w:ilvl w:val="3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1916</w:t>
      </w:r>
      <w:r w:rsidR="00A1311A">
        <w:rPr>
          <w:rFonts w:cs="Tahoma"/>
          <w:sz w:val="24"/>
          <w:lang w:val="sl-SI"/>
        </w:rPr>
        <w:t xml:space="preserve"> Verdunska Bitka: 70000</w:t>
      </w:r>
      <w:r w:rsidR="00FE00FC">
        <w:rPr>
          <w:rFonts w:cs="Tahoma"/>
          <w:sz w:val="24"/>
          <w:lang w:val="sl-SI"/>
        </w:rPr>
        <w:t>0</w:t>
      </w:r>
      <w:r w:rsidR="00A1311A">
        <w:rPr>
          <w:rFonts w:cs="Tahoma"/>
          <w:sz w:val="24"/>
          <w:lang w:val="sl-SI"/>
        </w:rPr>
        <w:t xml:space="preserve"> Mrtvih</w:t>
      </w:r>
      <w:r w:rsidR="00174B0F">
        <w:rPr>
          <w:rFonts w:cs="Tahoma"/>
          <w:sz w:val="24"/>
          <w:lang w:val="sl-SI"/>
        </w:rPr>
        <w:t xml:space="preserve"> </w:t>
      </w:r>
      <w:r w:rsidR="00A4010B">
        <w:rPr>
          <w:rFonts w:cs="Tahoma"/>
          <w:sz w:val="24"/>
          <w:lang w:val="sl-SI"/>
        </w:rPr>
        <w:t xml:space="preserve"> </w:t>
      </w:r>
    </w:p>
    <w:p w:rsidR="001600CE" w:rsidRDefault="001600CE" w:rsidP="00D96A9C">
      <w:pPr>
        <w:pStyle w:val="Odstavekseznama"/>
        <w:numPr>
          <w:ilvl w:val="3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Bitka pri somi </w:t>
      </w:r>
      <w:r w:rsidR="00063BF8">
        <w:rPr>
          <w:rFonts w:cs="Tahoma"/>
          <w:sz w:val="24"/>
          <w:lang w:val="sl-SI"/>
        </w:rPr>
        <w:t>1,2 Milijona Mrtvih (VOJAKOV!!!</w:t>
      </w:r>
      <w:r w:rsidR="009F5C63">
        <w:rPr>
          <w:rFonts w:cs="Tahoma"/>
          <w:sz w:val="24"/>
          <w:lang w:val="sl-SI"/>
        </w:rPr>
        <w:t xml:space="preserve"> V PRVI SVETOVNI VOJNI SO VOJAKI UMIRALI ZDEJ PA CIVILISTI</w:t>
      </w:r>
      <w:r w:rsidR="00063BF8">
        <w:rPr>
          <w:rFonts w:cs="Tahoma"/>
          <w:sz w:val="24"/>
          <w:lang w:val="sl-SI"/>
        </w:rPr>
        <w:t>)</w:t>
      </w:r>
    </w:p>
    <w:p w:rsidR="004A781B" w:rsidRDefault="000540B9" w:rsidP="00EC614E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1918 spomladi </w:t>
      </w:r>
      <w:r w:rsidR="00EC614E">
        <w:rPr>
          <w:rFonts w:cs="Tahoma"/>
          <w:sz w:val="24"/>
          <w:lang w:val="sl-SI"/>
        </w:rPr>
        <w:t>Nemčija podpiše premerje z Sovjetsko Zvezo</w:t>
      </w:r>
    </w:p>
    <w:p w:rsidR="0021455B" w:rsidRDefault="004A781B" w:rsidP="00EC614E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1918 Jeseni pa kapitulira </w:t>
      </w:r>
      <w:r w:rsidR="007D572E">
        <w:rPr>
          <w:rFonts w:cs="Tahoma"/>
          <w:sz w:val="24"/>
          <w:lang w:val="sl-SI"/>
        </w:rPr>
        <w:t>(Hitler ni imel dosti dela da je postal vladar)</w:t>
      </w:r>
      <w:r w:rsidR="00EC614E">
        <w:rPr>
          <w:rFonts w:cs="Tahoma"/>
          <w:sz w:val="24"/>
          <w:lang w:val="sl-SI"/>
        </w:rPr>
        <w:t xml:space="preserve"> </w:t>
      </w:r>
    </w:p>
    <w:p w:rsidR="009C2651" w:rsidRDefault="009C2651" w:rsidP="00400358">
      <w:pPr>
        <w:pStyle w:val="Odstavekseznama"/>
        <w:numPr>
          <w:ilvl w:val="1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Solunska Fronta</w:t>
      </w:r>
    </w:p>
    <w:p w:rsidR="00E85423" w:rsidRDefault="002E3E1A" w:rsidP="00E8542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1914 poleti </w:t>
      </w:r>
      <w:r w:rsidR="00EA0BFB">
        <w:rPr>
          <w:rFonts w:cs="Tahoma"/>
          <w:sz w:val="24"/>
          <w:lang w:val="sl-SI"/>
        </w:rPr>
        <w:t>Srbi premagajo Avstro-Ogrsko v enem mesecu in si s tem pridobijo velik ugled</w:t>
      </w:r>
    </w:p>
    <w:p w:rsidR="007E7C5D" w:rsidRDefault="00BD15FA" w:rsidP="00E8542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Centralnim silam uspe pridobiti </w:t>
      </w:r>
      <w:r w:rsidR="000F00BA">
        <w:rPr>
          <w:rFonts w:cs="Tahoma"/>
          <w:sz w:val="24"/>
          <w:lang w:val="sl-SI"/>
        </w:rPr>
        <w:t>T</w:t>
      </w:r>
      <w:r w:rsidR="00B67BC8">
        <w:rPr>
          <w:rFonts w:cs="Tahoma"/>
          <w:sz w:val="24"/>
          <w:lang w:val="sl-SI"/>
        </w:rPr>
        <w:t>u</w:t>
      </w:r>
      <w:r w:rsidR="000F00BA">
        <w:rPr>
          <w:rFonts w:cs="Tahoma"/>
          <w:sz w:val="24"/>
          <w:lang w:val="sl-SI"/>
        </w:rPr>
        <w:t>r</w:t>
      </w:r>
      <w:r w:rsidR="00B67BC8">
        <w:rPr>
          <w:rFonts w:cs="Tahoma"/>
          <w:sz w:val="24"/>
          <w:lang w:val="sl-SI"/>
        </w:rPr>
        <w:t>čijo</w:t>
      </w:r>
      <w:r w:rsidR="000F00BA">
        <w:rPr>
          <w:rFonts w:cs="Tahoma"/>
          <w:sz w:val="24"/>
          <w:lang w:val="sl-SI"/>
        </w:rPr>
        <w:t xml:space="preserve"> in pa Bulgarijo</w:t>
      </w:r>
    </w:p>
    <w:p w:rsidR="003A1C87" w:rsidRDefault="007E7C5D" w:rsidP="00E8542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1915 Jeseni so srbi hitro poraženi s strani</w:t>
      </w:r>
      <w:r w:rsidR="003A1C87">
        <w:rPr>
          <w:rFonts w:cs="Tahoma"/>
          <w:sz w:val="24"/>
          <w:lang w:val="sl-SI"/>
        </w:rPr>
        <w:t xml:space="preserve"> Avstro-Ogrske in Bulgarije</w:t>
      </w:r>
    </w:p>
    <w:p w:rsidR="002510EB" w:rsidRDefault="00AD6619" w:rsidP="00E8542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Srbi se umaknejo na otok krf, kjer so </w:t>
      </w:r>
      <w:r w:rsidR="00E6462D">
        <w:rPr>
          <w:rFonts w:cs="Tahoma"/>
          <w:sz w:val="24"/>
          <w:lang w:val="sl-SI"/>
        </w:rPr>
        <w:t>s strani zaveznikov pripeljani v Solun</w:t>
      </w:r>
    </w:p>
    <w:p w:rsidR="002D5951" w:rsidRDefault="00D544CF" w:rsidP="00E8542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Bulgari kmalu zaustavijo Srbe</w:t>
      </w:r>
      <w:r w:rsidR="00B67BC8">
        <w:rPr>
          <w:rFonts w:cs="Tahoma"/>
          <w:sz w:val="24"/>
          <w:lang w:val="sl-SI"/>
        </w:rPr>
        <w:t xml:space="preserve"> </w:t>
      </w:r>
    </w:p>
    <w:p w:rsidR="009C2651" w:rsidRDefault="00176299" w:rsidP="00400358">
      <w:pPr>
        <w:pStyle w:val="Odstavekseznama"/>
        <w:numPr>
          <w:ilvl w:val="1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Soška Fronta</w:t>
      </w:r>
    </w:p>
    <w:p w:rsidR="0082636C" w:rsidRDefault="0082636C" w:rsidP="007365CB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Segala je od Švice do Trsta</w:t>
      </w:r>
    </w:p>
    <w:p w:rsidR="007365CB" w:rsidRDefault="007365CB" w:rsidP="007365CB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Italija razgalsi nevtralnost in spremlja potek da vidi komu se lahko pridruži</w:t>
      </w:r>
    </w:p>
    <w:p w:rsidR="0082636C" w:rsidRDefault="0002433D" w:rsidP="007365CB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Večji del je potekal na dolomitih</w:t>
      </w:r>
    </w:p>
    <w:p w:rsidR="00D45F34" w:rsidRDefault="00D45F34" w:rsidP="007365CB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Največji del fronte je pa potekal </w:t>
      </w:r>
      <w:r w:rsidR="00E242E1">
        <w:rPr>
          <w:rFonts w:cs="Tahoma"/>
          <w:sz w:val="24"/>
          <w:lang w:val="sl-SI"/>
        </w:rPr>
        <w:t>v P</w:t>
      </w:r>
      <w:r w:rsidR="0087505C">
        <w:rPr>
          <w:rFonts w:cs="Tahoma"/>
          <w:sz w:val="24"/>
          <w:lang w:val="sl-SI"/>
        </w:rPr>
        <w:t xml:space="preserve">osočju </w:t>
      </w:r>
      <w:r>
        <w:rPr>
          <w:rFonts w:cs="Tahoma"/>
          <w:sz w:val="24"/>
          <w:lang w:val="sl-SI"/>
        </w:rPr>
        <w:t>na Krasu</w:t>
      </w:r>
      <w:r w:rsidR="002761E0">
        <w:rPr>
          <w:rFonts w:cs="Tahoma"/>
          <w:sz w:val="24"/>
          <w:lang w:val="sl-SI"/>
        </w:rPr>
        <w:t xml:space="preserve"> zato tudi ime Soška Fronta</w:t>
      </w:r>
    </w:p>
    <w:p w:rsidR="0008655C" w:rsidRDefault="00E15CD0" w:rsidP="001920B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Avstro-Ogrsko vojsko je vodil </w:t>
      </w:r>
      <w:r w:rsidR="00512DD7">
        <w:rPr>
          <w:rFonts w:cs="Tahoma"/>
          <w:sz w:val="24"/>
          <w:lang w:val="sl-SI"/>
        </w:rPr>
        <w:t>Svetozar Borojević</w:t>
      </w:r>
    </w:p>
    <w:p w:rsidR="001920B3" w:rsidRDefault="00412EDF" w:rsidP="001920B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Italijani so b</w:t>
      </w:r>
      <w:r w:rsidR="00D8635B">
        <w:rPr>
          <w:rFonts w:cs="Tahoma"/>
          <w:sz w:val="24"/>
          <w:lang w:val="sl-SI"/>
        </w:rPr>
        <w:t>i</w:t>
      </w:r>
      <w:r>
        <w:rPr>
          <w:rFonts w:cs="Tahoma"/>
          <w:sz w:val="24"/>
          <w:lang w:val="sl-SI"/>
        </w:rPr>
        <w:t>li skoz</w:t>
      </w:r>
      <w:r w:rsidR="00D8635B">
        <w:rPr>
          <w:rFonts w:cs="Tahoma"/>
          <w:sz w:val="24"/>
          <w:lang w:val="sl-SI"/>
        </w:rPr>
        <w:t>i</w:t>
      </w:r>
      <w:r>
        <w:rPr>
          <w:rFonts w:cs="Tahoma"/>
          <w:sz w:val="24"/>
          <w:lang w:val="sl-SI"/>
        </w:rPr>
        <w:t xml:space="preserve"> v Ofenzivi</w:t>
      </w:r>
    </w:p>
    <w:p w:rsidR="00412EDF" w:rsidRDefault="00F86B6D" w:rsidP="001920B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Ena iz med Najhujših bitk je bila na Oberdobu tam je padlo tudi veliko Slovencev</w:t>
      </w:r>
    </w:p>
    <w:p w:rsidR="00B05D25" w:rsidRDefault="00B05D25" w:rsidP="001920B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Avstroogrski vojaki so prihajali iz vseh koncov in jabolj izurjeni so bili Bošnjaki</w:t>
      </w:r>
    </w:p>
    <w:p w:rsidR="00EB3576" w:rsidRDefault="001929D0" w:rsidP="006A3E73">
      <w:pPr>
        <w:pStyle w:val="Odstavekseznama"/>
        <w:numPr>
          <w:ilvl w:val="2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Italijani </w:t>
      </w:r>
      <w:r w:rsidR="00EB3576">
        <w:rPr>
          <w:rFonts w:cs="Tahoma"/>
          <w:sz w:val="24"/>
          <w:lang w:val="sl-SI"/>
        </w:rPr>
        <w:t>u</w:t>
      </w:r>
      <w:r>
        <w:rPr>
          <w:rFonts w:cs="Tahoma"/>
          <w:sz w:val="24"/>
          <w:lang w:val="sl-SI"/>
        </w:rPr>
        <w:t>spejo zasesti samo Gorico</w:t>
      </w:r>
    </w:p>
    <w:p w:rsidR="00BB13E7" w:rsidRPr="006A3E73" w:rsidRDefault="00BB13E7" w:rsidP="00BB13E7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Še bitka na morju je bla in takrat začnejo uporabljati strupene pline, metalce ognja, tanke in letala se komaj pojavijo</w:t>
      </w:r>
    </w:p>
    <w:p w:rsidR="006D64FD" w:rsidRDefault="00EF0D3F" w:rsidP="00EF0D3F">
      <w:pPr>
        <w:numPr>
          <w:ilvl w:val="0"/>
          <w:numId w:val="1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ZDA med obema vojnama (5)</w:t>
      </w:r>
    </w:p>
    <w:p w:rsidR="000C37BE" w:rsidRDefault="005B7A45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Predstavnik je Thomas Wilson </w:t>
      </w:r>
      <w:r w:rsidR="00D0282D">
        <w:rPr>
          <w:rFonts w:cs="Tahoma"/>
          <w:sz w:val="24"/>
          <w:lang w:val="sl-SI"/>
        </w:rPr>
        <w:t>(on je demokrat</w:t>
      </w:r>
      <w:r w:rsidR="000C37BE">
        <w:rPr>
          <w:rFonts w:cs="Tahoma"/>
          <w:sz w:val="24"/>
          <w:lang w:val="sl-SI"/>
        </w:rPr>
        <w:t>, ki 1920 izgubi na volitvah)</w:t>
      </w:r>
    </w:p>
    <w:p w:rsidR="0079676F" w:rsidRDefault="0079676F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20 Leta za ZDA pomenijo Zlato dobo</w:t>
      </w:r>
    </w:p>
    <w:p w:rsidR="00C7467B" w:rsidRDefault="00C7467B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Velika gospodarska rast</w:t>
      </w:r>
    </w:p>
    <w:p w:rsidR="00C7467B" w:rsidRDefault="00C7467B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Življenski standart se zviša</w:t>
      </w:r>
    </w:p>
    <w:p w:rsidR="0015590D" w:rsidRDefault="0015590D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Prepovejo proizvodnjo in prodajo alkohola (razvijejo se Gangsterji ki alkohol prodajajo)</w:t>
      </w:r>
    </w:p>
    <w:p w:rsidR="00EF0D3F" w:rsidRDefault="00D4075F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Ampak ob koncu 20 Let na petek 1929 je šlo pa vse </w:t>
      </w:r>
      <w:r w:rsidR="00F6171C">
        <w:rPr>
          <w:rFonts w:cs="Tahoma"/>
          <w:sz w:val="24"/>
          <w:lang w:val="sl-SI"/>
        </w:rPr>
        <w:t>sam še na dol</w:t>
      </w:r>
      <w:r w:rsidR="00063337">
        <w:rPr>
          <w:rFonts w:cs="Tahoma"/>
          <w:sz w:val="24"/>
          <w:lang w:val="sl-SI"/>
        </w:rPr>
        <w:t xml:space="preserve"> (takrat je bil črni petek res črn ne pa tako kot danes ko za črni petek dobiš poceni darila)</w:t>
      </w:r>
    </w:p>
    <w:p w:rsidR="00BE08C2" w:rsidRDefault="00BE08C2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Borza se zlomi</w:t>
      </w:r>
    </w:p>
    <w:p w:rsidR="00BE08C2" w:rsidRDefault="00BE08C2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Ljudje delajo samomor</w:t>
      </w:r>
    </w:p>
    <w:p w:rsidR="00BE08C2" w:rsidRDefault="00BE08C2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Štruca Kruha stane 1000 Dolarjev </w:t>
      </w:r>
    </w:p>
    <w:p w:rsidR="000960AD" w:rsidRDefault="000960AD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Kriza se razširi po vsem svetu razen v Sovjetsko Zvezo (zam so bili komu</w:t>
      </w:r>
      <w:r w:rsidR="001A7C7E">
        <w:rPr>
          <w:rFonts w:cs="Tahoma"/>
          <w:sz w:val="24"/>
          <w:lang w:val="sl-SI"/>
        </w:rPr>
        <w:t>nisti pa vse je bilo zaprto in ita</w:t>
      </w:r>
      <w:r>
        <w:rPr>
          <w:rFonts w:cs="Tahoma"/>
          <w:sz w:val="24"/>
          <w:lang w:val="sl-SI"/>
        </w:rPr>
        <w:t>k so bili ljudje revni pa še navajeni so bli)</w:t>
      </w:r>
    </w:p>
    <w:p w:rsidR="004B7218" w:rsidRDefault="00E96486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1933 se začne sanacija</w:t>
      </w:r>
    </w:p>
    <w:p w:rsidR="00E96486" w:rsidRDefault="00E56CE7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Sanirajo Banke</w:t>
      </w:r>
    </w:p>
    <w:p w:rsidR="00E56CE7" w:rsidRDefault="007D74EF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 xml:space="preserve">Uvedejo javna dela </w:t>
      </w:r>
    </w:p>
    <w:p w:rsidR="007D74EF" w:rsidRDefault="00FD4449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Uvedejo minimalno socialno varnost (če nimaš službe ti da država denar, da si kupiš zajest (ne pa da si kupiš traparije kot so Računalnik, Televizor, Pametni Telefon)</w:t>
      </w:r>
    </w:p>
    <w:p w:rsidR="003D55D5" w:rsidRPr="006D64FD" w:rsidRDefault="003D55D5" w:rsidP="006D64FD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>
        <w:rPr>
          <w:rFonts w:cs="Tahoma"/>
          <w:sz w:val="24"/>
          <w:lang w:val="sl-SI"/>
        </w:rPr>
        <w:t>ZDA se pobere iz krize in se modernizira in tako še okrepi svoj socialni položaj</w:t>
      </w:r>
    </w:p>
    <w:p w:rsidR="00EF0D3F" w:rsidRDefault="00EF0D3F" w:rsidP="00EF0D3F">
      <w:pPr>
        <w:numPr>
          <w:ilvl w:val="0"/>
          <w:numId w:val="1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Razlaga pojmov: J. Missia, iperit, Skagerrak, spartakovci, sanžermenska pogodba (5)</w:t>
      </w:r>
    </w:p>
    <w:p w:rsidR="00D74308" w:rsidRDefault="006739FE" w:rsidP="00D74308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J. Missia</w:t>
      </w:r>
      <w:r>
        <w:rPr>
          <w:rFonts w:cs="Tahoma"/>
          <w:sz w:val="24"/>
          <w:lang w:val="sl-SI"/>
        </w:rPr>
        <w:t xml:space="preserve"> = </w:t>
      </w:r>
      <w:r w:rsidR="00B01E30">
        <w:rPr>
          <w:rFonts w:cs="Tahoma"/>
          <w:sz w:val="24"/>
          <w:lang w:val="sl-SI"/>
        </w:rPr>
        <w:t xml:space="preserve">Ljubljaski </w:t>
      </w:r>
      <w:r w:rsidR="006C654F">
        <w:rPr>
          <w:rFonts w:cs="Tahoma"/>
          <w:sz w:val="24"/>
          <w:lang w:val="sl-SI"/>
        </w:rPr>
        <w:t xml:space="preserve">Škof, ki je deloval v Krščanskem Socialnem Gibanju </w:t>
      </w:r>
      <w:r w:rsidR="009C1902">
        <w:rPr>
          <w:rFonts w:cs="Tahoma"/>
          <w:sz w:val="24"/>
          <w:lang w:val="sl-SI"/>
        </w:rPr>
        <w:t>in bil Konervaticev in pa predsednik SLS</w:t>
      </w:r>
      <w:r w:rsidR="003E05EB">
        <w:rPr>
          <w:rFonts w:cs="Tahoma"/>
          <w:sz w:val="24"/>
          <w:lang w:val="sl-SI"/>
        </w:rPr>
        <w:t xml:space="preserve"> (bil je Krščanski Socialist)</w:t>
      </w:r>
    </w:p>
    <w:p w:rsidR="00D74308" w:rsidRDefault="00D74308" w:rsidP="00D74308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I</w:t>
      </w:r>
      <w:r w:rsidRPr="00F16D48">
        <w:rPr>
          <w:rFonts w:cs="Tahoma"/>
          <w:sz w:val="24"/>
          <w:lang w:val="sl-SI"/>
        </w:rPr>
        <w:t>perit</w:t>
      </w:r>
      <w:r>
        <w:rPr>
          <w:rFonts w:cs="Tahoma"/>
          <w:sz w:val="24"/>
          <w:lang w:val="sl-SI"/>
        </w:rPr>
        <w:t xml:space="preserve"> = </w:t>
      </w:r>
      <w:r w:rsidR="00F45650">
        <w:rPr>
          <w:rFonts w:cs="Tahoma"/>
          <w:sz w:val="24"/>
          <w:lang w:val="sl-SI"/>
        </w:rPr>
        <w:t xml:space="preserve">Bojni strupeni plin ki so ga na začetku </w:t>
      </w:r>
      <w:r w:rsidR="004F5F99">
        <w:rPr>
          <w:rFonts w:cs="Tahoma"/>
          <w:sz w:val="24"/>
          <w:lang w:val="sl-SI"/>
        </w:rPr>
        <w:t xml:space="preserve">spuščali iz jeklenk kasneje pa </w:t>
      </w:r>
      <w:r w:rsidR="00F45650">
        <w:rPr>
          <w:rFonts w:cs="Tahoma"/>
          <w:sz w:val="24"/>
          <w:lang w:val="sl-SI"/>
        </w:rPr>
        <w:t xml:space="preserve">z </w:t>
      </w:r>
      <w:r w:rsidR="004F5F99">
        <w:rPr>
          <w:rFonts w:cs="Tahoma"/>
          <w:sz w:val="24"/>
          <w:lang w:val="sl-SI"/>
        </w:rPr>
        <w:t xml:space="preserve">njim polnili </w:t>
      </w:r>
      <w:r w:rsidR="00F45650">
        <w:rPr>
          <w:rFonts w:cs="Tahoma"/>
          <w:sz w:val="24"/>
          <w:lang w:val="sl-SI"/>
        </w:rPr>
        <w:t>granat</w:t>
      </w:r>
      <w:r w:rsidR="004F5F99">
        <w:rPr>
          <w:rFonts w:cs="Tahoma"/>
          <w:sz w:val="24"/>
          <w:lang w:val="sl-SI"/>
        </w:rPr>
        <w:t>e</w:t>
      </w:r>
    </w:p>
    <w:p w:rsidR="004637CA" w:rsidRDefault="004637CA" w:rsidP="00D74308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lastRenderedPageBreak/>
        <w:t>Skagerrak</w:t>
      </w:r>
      <w:r>
        <w:rPr>
          <w:rFonts w:cs="Tahoma"/>
          <w:sz w:val="24"/>
          <w:lang w:val="sl-SI"/>
        </w:rPr>
        <w:t xml:space="preserve"> = Kraj kjer je bila največja bitka</w:t>
      </w:r>
      <w:r w:rsidR="00C4481E">
        <w:rPr>
          <w:rFonts w:cs="Tahoma"/>
          <w:sz w:val="24"/>
          <w:lang w:val="sl-SI"/>
        </w:rPr>
        <w:t xml:space="preserve"> na morju</w:t>
      </w:r>
    </w:p>
    <w:p w:rsidR="00C10792" w:rsidRDefault="00C10792" w:rsidP="00D74308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S</w:t>
      </w:r>
      <w:r w:rsidRPr="00F16D48">
        <w:rPr>
          <w:rFonts w:cs="Tahoma"/>
          <w:sz w:val="24"/>
          <w:lang w:val="sl-SI"/>
        </w:rPr>
        <w:t>partakovci</w:t>
      </w:r>
      <w:r>
        <w:rPr>
          <w:rFonts w:cs="Tahoma"/>
          <w:sz w:val="24"/>
          <w:lang w:val="sl-SI"/>
        </w:rPr>
        <w:t xml:space="preserve"> = </w:t>
      </w:r>
      <w:r w:rsidR="00B70220">
        <w:rPr>
          <w:rFonts w:cs="Tahoma"/>
          <w:sz w:val="24"/>
          <w:lang w:val="sl-SI"/>
        </w:rPr>
        <w:t xml:space="preserve">podporniki špartaka </w:t>
      </w:r>
    </w:p>
    <w:p w:rsidR="00C10792" w:rsidRPr="00D74308" w:rsidRDefault="00C10792" w:rsidP="00D74308">
      <w:pPr>
        <w:pStyle w:val="Odstavekseznama"/>
        <w:numPr>
          <w:ilvl w:val="0"/>
          <w:numId w:val="2"/>
        </w:numPr>
        <w:rPr>
          <w:rFonts w:cs="Tahoma"/>
          <w:sz w:val="24"/>
          <w:lang w:val="sl-SI"/>
        </w:rPr>
      </w:pPr>
      <w:r w:rsidRPr="00F16D48">
        <w:rPr>
          <w:rFonts w:cs="Tahoma"/>
          <w:sz w:val="24"/>
          <w:lang w:val="sl-SI"/>
        </w:rPr>
        <w:t>sanžermenska pogodba</w:t>
      </w:r>
      <w:r>
        <w:rPr>
          <w:rFonts w:cs="Tahoma"/>
          <w:sz w:val="24"/>
          <w:lang w:val="sl-SI"/>
        </w:rPr>
        <w:t xml:space="preserve"> = </w:t>
      </w: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cs="Tahoma"/>
          <w:sz w:val="24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Default="00EF0D3F" w:rsidP="00EF0D3F">
      <w:pPr>
        <w:rPr>
          <w:rFonts w:ascii="Arial" w:hAnsi="Arial" w:cs="Arial"/>
          <w:color w:val="0000FF"/>
          <w:lang w:val="sl-SI"/>
        </w:rPr>
      </w:pPr>
      <w:r w:rsidRPr="00FD5177">
        <w:rPr>
          <w:rFonts w:ascii="Arial" w:hAnsi="Arial" w:cs="Arial"/>
          <w:color w:val="0000FF"/>
          <w:lang w:val="sl-SI"/>
        </w:rPr>
        <w:fldChar w:fldCharType="begin"/>
      </w:r>
      <w:r w:rsidRPr="00FD5177">
        <w:rPr>
          <w:rFonts w:ascii="Arial" w:hAnsi="Arial" w:cs="Arial"/>
          <w:color w:val="0000FF"/>
          <w:lang w:val="sl-SI"/>
        </w:rPr>
        <w:instrText xml:space="preserve"> INCLUDEPICTURE "http://images.google.si/images?q=tbn:U9OmMBSg5x4FXM:http://www.leksikon.org/images/liebknecht_karl.jpg" \* MERGEFORMATINET </w:instrText>
      </w:r>
      <w:r w:rsidRPr="00FD5177">
        <w:rPr>
          <w:rFonts w:ascii="Arial" w:hAnsi="Arial" w:cs="Arial"/>
          <w:color w:val="0000FF"/>
          <w:lang w:val="sl-SI"/>
        </w:rPr>
        <w:fldChar w:fldCharType="separate"/>
      </w:r>
      <w:r w:rsidR="00301ADA">
        <w:rPr>
          <w:rFonts w:ascii="Arial" w:hAnsi="Arial" w:cs="Arial"/>
          <w:color w:val="0000FF"/>
          <w:lang w:val="sl-SI"/>
        </w:rPr>
        <w:fldChar w:fldCharType="begin"/>
      </w:r>
      <w:r w:rsidR="00301ADA">
        <w:rPr>
          <w:rFonts w:ascii="Arial" w:hAnsi="Arial" w:cs="Arial"/>
          <w:color w:val="0000FF"/>
          <w:lang w:val="sl-SI"/>
        </w:rPr>
        <w:instrText xml:space="preserve"> INCLUDEPICTURE  "http://images.google.si/images?q=tbn:U9OmMBSg5x4FXM:http://www.leksikon.org/images/liebknecht_karl.jpg" \* MERGEFORMATINET </w:instrText>
      </w:r>
      <w:r w:rsidR="00301ADA">
        <w:rPr>
          <w:rFonts w:ascii="Arial" w:hAnsi="Arial" w:cs="Arial"/>
          <w:color w:val="0000FF"/>
          <w:lang w:val="sl-SI"/>
        </w:rPr>
        <w:fldChar w:fldCharType="separate"/>
      </w:r>
      <w:r w:rsidR="00F31D15">
        <w:rPr>
          <w:rFonts w:ascii="Arial" w:hAnsi="Arial" w:cs="Arial"/>
          <w:color w:val="0000FF"/>
          <w:lang w:val="sl-SI"/>
        </w:rPr>
        <w:fldChar w:fldCharType="begin"/>
      </w:r>
      <w:r w:rsidR="00F31D15">
        <w:rPr>
          <w:rFonts w:ascii="Arial" w:hAnsi="Arial" w:cs="Arial"/>
          <w:color w:val="0000FF"/>
          <w:lang w:val="sl-SI"/>
        </w:rPr>
        <w:instrText xml:space="preserve"> </w:instrText>
      </w:r>
      <w:r w:rsidR="00F31D15">
        <w:rPr>
          <w:rFonts w:ascii="Arial" w:hAnsi="Arial" w:cs="Arial"/>
          <w:color w:val="0000FF"/>
          <w:lang w:val="sl-SI"/>
        </w:rPr>
        <w:instrText>INCLUDEPICTURE  "http://images.google.si/images?q=tbn:U9OmMBSg5x4FXM:http://www.leksikon.org/images/liebknecht_karl.jpg" \* MERGEFORMATINET</w:instrText>
      </w:r>
      <w:r w:rsidR="00F31D15">
        <w:rPr>
          <w:rFonts w:ascii="Arial" w:hAnsi="Arial" w:cs="Arial"/>
          <w:color w:val="0000FF"/>
          <w:lang w:val="sl-SI"/>
        </w:rPr>
        <w:instrText xml:space="preserve"> </w:instrText>
      </w:r>
      <w:r w:rsidR="00F31D15">
        <w:rPr>
          <w:rFonts w:ascii="Arial" w:hAnsi="Arial" w:cs="Arial"/>
          <w:color w:val="0000FF"/>
          <w:lang w:val="sl-SI"/>
        </w:rPr>
        <w:fldChar w:fldCharType="separate"/>
      </w:r>
      <w:r w:rsidR="00773997">
        <w:rPr>
          <w:rFonts w:ascii="Arial" w:hAnsi="Arial" w:cs="Arial"/>
          <w:color w:val="0000FF"/>
          <w:lang w:val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35pt;height:112.45pt" o:button="t">
            <v:imagedata r:id="rId5" r:href="rId6"/>
          </v:shape>
        </w:pict>
      </w:r>
      <w:r w:rsidR="00F31D15">
        <w:rPr>
          <w:rFonts w:ascii="Arial" w:hAnsi="Arial" w:cs="Arial"/>
          <w:color w:val="0000FF"/>
          <w:lang w:val="sl-SI"/>
        </w:rPr>
        <w:fldChar w:fldCharType="end"/>
      </w:r>
      <w:r w:rsidR="00301ADA">
        <w:rPr>
          <w:rFonts w:ascii="Arial" w:hAnsi="Arial" w:cs="Arial"/>
          <w:color w:val="0000FF"/>
          <w:lang w:val="sl-SI"/>
        </w:rPr>
        <w:fldChar w:fldCharType="end"/>
      </w:r>
      <w:r w:rsidRPr="00FD5177">
        <w:rPr>
          <w:rFonts w:ascii="Arial" w:hAnsi="Arial" w:cs="Arial"/>
          <w:color w:val="0000FF"/>
          <w:lang w:val="sl-SI"/>
        </w:rPr>
        <w:fldChar w:fldCharType="end"/>
      </w:r>
    </w:p>
    <w:p w:rsidR="00EF0D3F" w:rsidRDefault="00EF0D3F" w:rsidP="00EF0D3F">
      <w:pPr>
        <w:rPr>
          <w:rFonts w:ascii="Arial" w:hAnsi="Arial" w:cs="Arial"/>
          <w:color w:val="000000"/>
          <w:lang w:val="sl-SI"/>
        </w:rPr>
      </w:pPr>
    </w:p>
    <w:p w:rsidR="00EF0D3F" w:rsidRPr="00F16D48" w:rsidRDefault="00EF0D3F" w:rsidP="00EF0D3F">
      <w:pPr>
        <w:rPr>
          <w:rFonts w:cs="Tahoma"/>
          <w:color w:val="000000"/>
          <w:sz w:val="24"/>
          <w:szCs w:val="24"/>
          <w:lang w:val="sl-SI"/>
        </w:rPr>
      </w:pPr>
      <w:r>
        <w:rPr>
          <w:rFonts w:cs="Tahoma"/>
          <w:color w:val="000000"/>
          <w:sz w:val="24"/>
          <w:szCs w:val="24"/>
          <w:lang w:val="sl-SI"/>
        </w:rPr>
        <w:t>K</w:t>
      </w:r>
      <w:r w:rsidRPr="00F16D48">
        <w:rPr>
          <w:rFonts w:cs="Tahoma"/>
          <w:color w:val="000000"/>
          <w:sz w:val="24"/>
          <w:szCs w:val="24"/>
          <w:lang w:val="sl-SI"/>
        </w:rPr>
        <w:t>arl Liebknecht</w:t>
      </w:r>
    </w:p>
    <w:p w:rsidR="005B4DFF" w:rsidRDefault="005B4DFF"/>
    <w:sectPr w:rsidR="005B4DFF" w:rsidSect="00807FDB">
      <w:pgSz w:w="12240" w:h="15840" w:code="1"/>
      <w:pgMar w:top="284" w:right="720" w:bottom="284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A0E23"/>
    <w:multiLevelType w:val="hybridMultilevel"/>
    <w:tmpl w:val="7F6497E4"/>
    <w:lvl w:ilvl="0" w:tplc="0424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6C6"/>
    <w:multiLevelType w:val="hybridMultilevel"/>
    <w:tmpl w:val="CBE6EB38"/>
    <w:lvl w:ilvl="0" w:tplc="BF4EC1B4">
      <w:numFmt w:val="bullet"/>
      <w:lvlText w:val=""/>
      <w:lvlJc w:val="left"/>
      <w:pPr>
        <w:ind w:left="1070" w:hanging="360"/>
      </w:pPr>
      <w:rPr>
        <w:rFonts w:ascii="Symbol" w:eastAsia="Times New Roman" w:hAnsi="Symbol" w:cs="Tahoma" w:hint="default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16169E9"/>
    <w:multiLevelType w:val="hybridMultilevel"/>
    <w:tmpl w:val="08B67D58"/>
    <w:lvl w:ilvl="0" w:tplc="E4FE7222">
      <w:numFmt w:val="bullet"/>
      <w:lvlText w:val=""/>
      <w:lvlJc w:val="left"/>
      <w:pPr>
        <w:ind w:left="1070" w:hanging="360"/>
      </w:pPr>
      <w:rPr>
        <w:rFonts w:ascii="Symbol" w:eastAsia="Times New Roman" w:hAnsi="Symbol" w:cs="Tahoma" w:hint="default"/>
      </w:rPr>
    </w:lvl>
    <w:lvl w:ilvl="1" w:tplc="042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3F"/>
    <w:rsid w:val="0002433D"/>
    <w:rsid w:val="0004668F"/>
    <w:rsid w:val="00046B18"/>
    <w:rsid w:val="000540B9"/>
    <w:rsid w:val="00063337"/>
    <w:rsid w:val="00063BF8"/>
    <w:rsid w:val="0008655C"/>
    <w:rsid w:val="000960AD"/>
    <w:rsid w:val="000B7C14"/>
    <w:rsid w:val="000C37BE"/>
    <w:rsid w:val="000E1E5F"/>
    <w:rsid w:val="000E2D81"/>
    <w:rsid w:val="000F00BA"/>
    <w:rsid w:val="00133ABB"/>
    <w:rsid w:val="0014197C"/>
    <w:rsid w:val="001508D9"/>
    <w:rsid w:val="0015590D"/>
    <w:rsid w:val="001600CE"/>
    <w:rsid w:val="00174B0F"/>
    <w:rsid w:val="00176299"/>
    <w:rsid w:val="00184E7C"/>
    <w:rsid w:val="001920B3"/>
    <w:rsid w:val="001929D0"/>
    <w:rsid w:val="001A7C7E"/>
    <w:rsid w:val="001E167E"/>
    <w:rsid w:val="0021455B"/>
    <w:rsid w:val="00223B0F"/>
    <w:rsid w:val="00233982"/>
    <w:rsid w:val="002510EB"/>
    <w:rsid w:val="002761E0"/>
    <w:rsid w:val="002812BE"/>
    <w:rsid w:val="002C1C90"/>
    <w:rsid w:val="002D3028"/>
    <w:rsid w:val="002D5951"/>
    <w:rsid w:val="002E3E1A"/>
    <w:rsid w:val="002F1BC4"/>
    <w:rsid w:val="002F2AD7"/>
    <w:rsid w:val="002F6FE3"/>
    <w:rsid w:val="002F7B6D"/>
    <w:rsid w:val="00301ADA"/>
    <w:rsid w:val="00305F61"/>
    <w:rsid w:val="0032212F"/>
    <w:rsid w:val="00342B4E"/>
    <w:rsid w:val="00374B63"/>
    <w:rsid w:val="003A1C87"/>
    <w:rsid w:val="003C447C"/>
    <w:rsid w:val="003C5455"/>
    <w:rsid w:val="003D55D5"/>
    <w:rsid w:val="003D7612"/>
    <w:rsid w:val="003E05EB"/>
    <w:rsid w:val="003F7E83"/>
    <w:rsid w:val="00400358"/>
    <w:rsid w:val="00401660"/>
    <w:rsid w:val="00412EDF"/>
    <w:rsid w:val="00414647"/>
    <w:rsid w:val="00417536"/>
    <w:rsid w:val="004637CA"/>
    <w:rsid w:val="00491122"/>
    <w:rsid w:val="004945E8"/>
    <w:rsid w:val="00495BB3"/>
    <w:rsid w:val="004A781B"/>
    <w:rsid w:val="004B7218"/>
    <w:rsid w:val="004C0355"/>
    <w:rsid w:val="004C6801"/>
    <w:rsid w:val="004F5F99"/>
    <w:rsid w:val="00512DD7"/>
    <w:rsid w:val="0052544E"/>
    <w:rsid w:val="005709EF"/>
    <w:rsid w:val="00574DAE"/>
    <w:rsid w:val="00596E2D"/>
    <w:rsid w:val="005B4DFF"/>
    <w:rsid w:val="005B7A45"/>
    <w:rsid w:val="005E1A70"/>
    <w:rsid w:val="005F105C"/>
    <w:rsid w:val="00610E03"/>
    <w:rsid w:val="006739FE"/>
    <w:rsid w:val="00694274"/>
    <w:rsid w:val="006A3E73"/>
    <w:rsid w:val="006C654F"/>
    <w:rsid w:val="006D64FD"/>
    <w:rsid w:val="006E7D5C"/>
    <w:rsid w:val="007138C5"/>
    <w:rsid w:val="007365CB"/>
    <w:rsid w:val="00773997"/>
    <w:rsid w:val="00781B9B"/>
    <w:rsid w:val="0079676F"/>
    <w:rsid w:val="007A21F7"/>
    <w:rsid w:val="007D3F6F"/>
    <w:rsid w:val="007D435E"/>
    <w:rsid w:val="007D4A56"/>
    <w:rsid w:val="007D572E"/>
    <w:rsid w:val="007D74EF"/>
    <w:rsid w:val="007E7C5D"/>
    <w:rsid w:val="00807826"/>
    <w:rsid w:val="0082636C"/>
    <w:rsid w:val="008324FF"/>
    <w:rsid w:val="00863759"/>
    <w:rsid w:val="0087505C"/>
    <w:rsid w:val="008D40AA"/>
    <w:rsid w:val="008F039C"/>
    <w:rsid w:val="008F69D0"/>
    <w:rsid w:val="00912DC8"/>
    <w:rsid w:val="00912EC3"/>
    <w:rsid w:val="009669A4"/>
    <w:rsid w:val="00985F08"/>
    <w:rsid w:val="009930D4"/>
    <w:rsid w:val="009A19CF"/>
    <w:rsid w:val="009A5C3F"/>
    <w:rsid w:val="009C1902"/>
    <w:rsid w:val="009C2651"/>
    <w:rsid w:val="009C543D"/>
    <w:rsid w:val="009F4243"/>
    <w:rsid w:val="009F5C63"/>
    <w:rsid w:val="00A1311A"/>
    <w:rsid w:val="00A4010B"/>
    <w:rsid w:val="00A75401"/>
    <w:rsid w:val="00AD3CEF"/>
    <w:rsid w:val="00AD6619"/>
    <w:rsid w:val="00AE0C1F"/>
    <w:rsid w:val="00AE1BBF"/>
    <w:rsid w:val="00AE24BB"/>
    <w:rsid w:val="00B01E30"/>
    <w:rsid w:val="00B05D25"/>
    <w:rsid w:val="00B67BC8"/>
    <w:rsid w:val="00B70173"/>
    <w:rsid w:val="00B70220"/>
    <w:rsid w:val="00BA1C8F"/>
    <w:rsid w:val="00BB13E7"/>
    <w:rsid w:val="00BD15FA"/>
    <w:rsid w:val="00BE08C2"/>
    <w:rsid w:val="00C10792"/>
    <w:rsid w:val="00C32E2E"/>
    <w:rsid w:val="00C4481E"/>
    <w:rsid w:val="00C603E6"/>
    <w:rsid w:val="00C7467B"/>
    <w:rsid w:val="00CB4708"/>
    <w:rsid w:val="00CB61EF"/>
    <w:rsid w:val="00CC368E"/>
    <w:rsid w:val="00CC6E1E"/>
    <w:rsid w:val="00CD6F33"/>
    <w:rsid w:val="00D0282D"/>
    <w:rsid w:val="00D03795"/>
    <w:rsid w:val="00D4075F"/>
    <w:rsid w:val="00D4295A"/>
    <w:rsid w:val="00D45F34"/>
    <w:rsid w:val="00D544CF"/>
    <w:rsid w:val="00D74308"/>
    <w:rsid w:val="00D8635B"/>
    <w:rsid w:val="00D96A9C"/>
    <w:rsid w:val="00DA3F7B"/>
    <w:rsid w:val="00DA6849"/>
    <w:rsid w:val="00DD20BE"/>
    <w:rsid w:val="00DD7031"/>
    <w:rsid w:val="00DF5377"/>
    <w:rsid w:val="00E15CD0"/>
    <w:rsid w:val="00E242E1"/>
    <w:rsid w:val="00E56CE7"/>
    <w:rsid w:val="00E6462D"/>
    <w:rsid w:val="00E85423"/>
    <w:rsid w:val="00E96486"/>
    <w:rsid w:val="00EA06C7"/>
    <w:rsid w:val="00EA0BFB"/>
    <w:rsid w:val="00EB3576"/>
    <w:rsid w:val="00EC614E"/>
    <w:rsid w:val="00ED4896"/>
    <w:rsid w:val="00ED64AF"/>
    <w:rsid w:val="00EF0D3F"/>
    <w:rsid w:val="00F259E2"/>
    <w:rsid w:val="00F31D15"/>
    <w:rsid w:val="00F45650"/>
    <w:rsid w:val="00F6171C"/>
    <w:rsid w:val="00F86B6D"/>
    <w:rsid w:val="00FD4449"/>
    <w:rsid w:val="00FE00FC"/>
    <w:rsid w:val="00FE7F1B"/>
    <w:rsid w:val="00FF0EAB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477E-55F4-4EE1-9C44-5E5907B4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0D3F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4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ages.google.si/images?q=tbn:U9OmMBSg5x4FXM:http://www.leksikon.org/images/liebknecht_kar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Mitja Kocjančič</cp:lastModifiedBy>
  <cp:revision>181</cp:revision>
  <dcterms:created xsi:type="dcterms:W3CDTF">2016-12-21T07:56:00Z</dcterms:created>
  <dcterms:modified xsi:type="dcterms:W3CDTF">2016-12-21T09:19:00Z</dcterms:modified>
</cp:coreProperties>
</file>