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  <w:r w:rsidRPr="007E01DE">
        <w:rPr>
          <w:rFonts w:ascii="Tahoma" w:hAnsi="Tahoma"/>
          <w:sz w:val="24"/>
          <w:lang w:val="sl-SI"/>
        </w:rPr>
        <w:t xml:space="preserve">KONTROLNA NALOGA 2        </w:t>
      </w:r>
      <w:r>
        <w:rPr>
          <w:rFonts w:ascii="Tahoma" w:hAnsi="Tahoma"/>
          <w:sz w:val="24"/>
          <w:lang w:val="sl-SI"/>
        </w:rPr>
        <w:t xml:space="preserve">           </w:t>
      </w:r>
      <w:r w:rsidRPr="007E01DE">
        <w:rPr>
          <w:rFonts w:ascii="Tahoma" w:hAnsi="Tahoma"/>
          <w:sz w:val="24"/>
          <w:lang w:val="sl-SI"/>
        </w:rPr>
        <w:t xml:space="preserve"> </w:t>
      </w:r>
      <w:r>
        <w:rPr>
          <w:rFonts w:ascii="Tahoma" w:hAnsi="Tahoma"/>
          <w:sz w:val="24"/>
          <w:lang w:val="sl-SI"/>
        </w:rPr>
        <w:t xml:space="preserve"> </w:t>
      </w:r>
      <w:r w:rsidRPr="007E01DE">
        <w:rPr>
          <w:rFonts w:ascii="Tahoma" w:hAnsi="Tahoma"/>
          <w:sz w:val="24"/>
          <w:lang w:val="sl-SI"/>
        </w:rPr>
        <w:t xml:space="preserve">    </w:t>
      </w:r>
      <w:r>
        <w:rPr>
          <w:rFonts w:ascii="Tahoma" w:hAnsi="Tahoma"/>
          <w:sz w:val="24"/>
          <w:lang w:val="sl-SI"/>
        </w:rPr>
        <w:t xml:space="preserve">   </w:t>
      </w:r>
      <w:r w:rsidRPr="007E01DE">
        <w:rPr>
          <w:rFonts w:ascii="Tahoma" w:hAnsi="Tahoma"/>
          <w:sz w:val="24"/>
          <w:lang w:val="sl-SI"/>
        </w:rPr>
        <w:t xml:space="preserve"> GEOGRAFIJA 2                </w:t>
      </w:r>
      <w:r>
        <w:rPr>
          <w:rFonts w:ascii="Tahoma" w:hAnsi="Tahoma"/>
          <w:sz w:val="24"/>
          <w:lang w:val="sl-SI"/>
        </w:rPr>
        <w:t xml:space="preserve">               BIC LJ – GVŠ/TG</w:t>
      </w:r>
    </w:p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</w:p>
    <w:p w:rsidR="00A901D0" w:rsidRPr="00A901D0" w:rsidRDefault="00A901D0" w:rsidP="00A901D0">
      <w:pPr>
        <w:rPr>
          <w:rFonts w:ascii="Tahoma" w:hAnsi="Tahoma"/>
          <w:b/>
          <w:sz w:val="24"/>
          <w:lang w:val="sl-SI"/>
        </w:rPr>
      </w:pPr>
      <w:r w:rsidRPr="007E01DE">
        <w:rPr>
          <w:rFonts w:ascii="Tahoma" w:hAnsi="Tahoma"/>
          <w:sz w:val="24"/>
          <w:lang w:val="sl-SI"/>
        </w:rPr>
        <w:t xml:space="preserve">         10 – 11,5 = 2       </w:t>
      </w:r>
      <w:r w:rsidRPr="007E01DE">
        <w:rPr>
          <w:rFonts w:ascii="Tahoma" w:hAnsi="Tahoma"/>
          <w:b/>
          <w:sz w:val="28"/>
          <w:lang w:val="sl-SI"/>
        </w:rPr>
        <w:t xml:space="preserve">  </w:t>
      </w:r>
      <w:r>
        <w:rPr>
          <w:rFonts w:ascii="Tahoma" w:hAnsi="Tahoma"/>
          <w:b/>
          <w:sz w:val="32"/>
          <w:lang w:val="sl-SI"/>
        </w:rPr>
        <w:t>B</w:t>
      </w:r>
      <w:r w:rsidRPr="007E01DE">
        <w:rPr>
          <w:rFonts w:ascii="Tahoma" w:hAnsi="Tahoma"/>
          <w:sz w:val="24"/>
          <w:lang w:val="sl-SI"/>
        </w:rPr>
        <w:t xml:space="preserve">       </w:t>
      </w:r>
      <w:r>
        <w:rPr>
          <w:rFonts w:ascii="Tahoma" w:hAnsi="Tahoma"/>
          <w:sz w:val="24"/>
          <w:lang w:val="sl-SI"/>
        </w:rPr>
        <w:t>oddelek</w:t>
      </w:r>
      <w:r w:rsidRPr="007E01DE">
        <w:rPr>
          <w:rFonts w:ascii="Tahoma" w:hAnsi="Tahoma"/>
          <w:sz w:val="24"/>
          <w:lang w:val="sl-SI"/>
        </w:rPr>
        <w:t xml:space="preserve">: </w:t>
      </w:r>
      <w:r>
        <w:rPr>
          <w:rFonts w:ascii="Tahoma" w:hAnsi="Tahoma"/>
          <w:sz w:val="24"/>
          <w:lang w:val="sl-SI"/>
        </w:rPr>
        <w:t>2B</w:t>
      </w:r>
      <w:r w:rsidRPr="007E01DE">
        <w:rPr>
          <w:rFonts w:ascii="Tahoma" w:hAnsi="Tahoma"/>
          <w:sz w:val="24"/>
          <w:lang w:val="sl-SI"/>
        </w:rPr>
        <w:t xml:space="preserve">    </w:t>
      </w:r>
      <w:r>
        <w:rPr>
          <w:rFonts w:ascii="Tahoma" w:hAnsi="Tahoma"/>
          <w:sz w:val="24"/>
          <w:lang w:val="sl-SI"/>
        </w:rPr>
        <w:t xml:space="preserve">        dijak/inja</w:t>
      </w:r>
      <w:r w:rsidRPr="007E01DE">
        <w:rPr>
          <w:rFonts w:ascii="Tahoma" w:hAnsi="Tahoma"/>
          <w:sz w:val="24"/>
          <w:lang w:val="sl-SI"/>
        </w:rPr>
        <w:t xml:space="preserve">: </w:t>
      </w:r>
      <w:r>
        <w:rPr>
          <w:rFonts w:ascii="Tahoma" w:hAnsi="Tahoma"/>
          <w:b/>
          <w:sz w:val="24"/>
          <w:lang w:val="sl-SI"/>
        </w:rPr>
        <w:t>Mitja Kocjančič</w:t>
      </w:r>
    </w:p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  <w:r w:rsidRPr="007E01DE">
        <w:rPr>
          <w:rFonts w:ascii="Tahoma" w:hAnsi="Tahoma"/>
          <w:sz w:val="24"/>
          <w:lang w:val="sl-SI"/>
        </w:rPr>
        <w:t xml:space="preserve">   2    12 – 14,5 = 3</w:t>
      </w:r>
    </w:p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  <w:r w:rsidRPr="007E01DE">
        <w:rPr>
          <w:rFonts w:ascii="Tahoma" w:hAnsi="Tahoma"/>
          <w:sz w:val="24"/>
          <w:lang w:val="sl-SI"/>
        </w:rPr>
        <w:t xml:space="preserve"> </w:t>
      </w:r>
      <w:r>
        <w:rPr>
          <w:rFonts w:ascii="Tahoma" w:hAnsi="Tahoma"/>
          <w:sz w:val="24"/>
          <w:lang w:val="sl-SI"/>
        </w:rPr>
        <w:t xml:space="preserve">        15 – 17,5 = 4          /</w:t>
      </w:r>
      <w:r w:rsidRPr="007E01DE">
        <w:rPr>
          <w:rFonts w:ascii="Tahoma" w:hAnsi="Tahoma"/>
          <w:sz w:val="24"/>
          <w:lang w:val="sl-SI"/>
        </w:rPr>
        <w:t xml:space="preserve">20    </w:t>
      </w:r>
      <w:r>
        <w:rPr>
          <w:rFonts w:ascii="Tahoma" w:hAnsi="Tahoma"/>
          <w:sz w:val="24"/>
          <w:lang w:val="sl-SI"/>
        </w:rPr>
        <w:t xml:space="preserve"> </w:t>
      </w:r>
      <w:r w:rsidRPr="007E01DE">
        <w:rPr>
          <w:rFonts w:ascii="Tahoma" w:hAnsi="Tahoma"/>
          <w:sz w:val="24"/>
          <w:lang w:val="sl-SI"/>
        </w:rPr>
        <w:t xml:space="preserve">ocena: ______       datum: </w:t>
      </w:r>
      <w:r>
        <w:rPr>
          <w:rFonts w:ascii="Tahoma" w:hAnsi="Tahoma"/>
          <w:sz w:val="24"/>
          <w:lang w:val="sl-SI"/>
        </w:rPr>
        <w:t>14. 12. 2015</w:t>
      </w:r>
    </w:p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  <w:r w:rsidRPr="007E01DE">
        <w:rPr>
          <w:rFonts w:ascii="Tahoma" w:hAnsi="Tahoma"/>
          <w:sz w:val="24"/>
          <w:lang w:val="sl-SI"/>
        </w:rPr>
        <w:t xml:space="preserve">         18 – 20    = 5                              </w:t>
      </w:r>
      <w:r>
        <w:rPr>
          <w:rFonts w:ascii="Tahoma" w:hAnsi="Tahoma"/>
          <w:sz w:val="24"/>
          <w:lang w:val="sl-SI"/>
        </w:rPr>
        <w:t xml:space="preserve">                                                  profesor</w:t>
      </w:r>
      <w:r w:rsidRPr="007E01DE">
        <w:rPr>
          <w:rFonts w:ascii="Tahoma" w:hAnsi="Tahoma"/>
          <w:sz w:val="24"/>
          <w:lang w:val="sl-SI"/>
        </w:rPr>
        <w:t xml:space="preserve">: </w:t>
      </w:r>
      <w:r>
        <w:rPr>
          <w:rFonts w:ascii="Tahoma" w:hAnsi="Tahoma"/>
          <w:sz w:val="24"/>
          <w:lang w:val="sl-SI"/>
        </w:rPr>
        <w:t xml:space="preserve">dr. </w:t>
      </w:r>
      <w:r w:rsidRPr="007E01DE">
        <w:rPr>
          <w:rFonts w:ascii="Tahoma" w:hAnsi="Tahoma"/>
          <w:sz w:val="24"/>
          <w:lang w:val="sl-SI"/>
        </w:rPr>
        <w:t>J. Kočar                --------------------------------------------------------------------------------------------</w:t>
      </w:r>
      <w:r>
        <w:rPr>
          <w:rFonts w:ascii="Tahoma" w:hAnsi="Tahoma"/>
          <w:sz w:val="24"/>
          <w:lang w:val="sl-SI"/>
        </w:rPr>
        <w:t>------------------------</w:t>
      </w:r>
      <w:r w:rsidRPr="007E01DE">
        <w:rPr>
          <w:rFonts w:ascii="Tahoma" w:hAnsi="Tahoma"/>
          <w:sz w:val="24"/>
          <w:lang w:val="sl-SI"/>
        </w:rPr>
        <w:t>-</w:t>
      </w:r>
      <w:r>
        <w:rPr>
          <w:rFonts w:ascii="Tahoma" w:hAnsi="Tahoma"/>
          <w:sz w:val="24"/>
          <w:lang w:val="sl-SI"/>
        </w:rPr>
        <w:t>---</w:t>
      </w:r>
    </w:p>
    <w:p w:rsidR="00A901D0" w:rsidRDefault="00A901D0" w:rsidP="00A901D0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Tipi vaških naselij v Sloveniji (</w:t>
      </w:r>
      <w:r w:rsidRPr="007E01DE">
        <w:rPr>
          <w:rFonts w:ascii="Tahoma" w:hAnsi="Tahoma"/>
          <w:sz w:val="24"/>
          <w:lang w:val="sl-SI"/>
        </w:rPr>
        <w:t>5</w:t>
      </w:r>
      <w:r>
        <w:rPr>
          <w:rFonts w:ascii="Tahoma" w:hAnsi="Tahoma"/>
          <w:sz w:val="24"/>
          <w:lang w:val="sl-SI"/>
        </w:rPr>
        <w:t>)</w:t>
      </w:r>
    </w:p>
    <w:p w:rsidR="00B40263" w:rsidRDefault="00D42097" w:rsidP="00B40263">
      <w:pPr>
        <w:pStyle w:val="Odstavekseznama"/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Naselja Alpskega Tipa == Hiše so brez reda </w:t>
      </w:r>
    </w:p>
    <w:p w:rsidR="001F7BC0" w:rsidRDefault="00D852EC" w:rsidP="00B40263">
      <w:pPr>
        <w:pStyle w:val="Odstavekseznama"/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Naselja Predalpskega Tipa == </w:t>
      </w:r>
      <w:r w:rsidR="00C56CD3">
        <w:rPr>
          <w:rFonts w:ascii="Tahoma" w:hAnsi="Tahoma"/>
          <w:sz w:val="24"/>
          <w:lang w:val="sl-SI"/>
        </w:rPr>
        <w:t>Stavbe so gručasto razporejene ob cesti</w:t>
      </w:r>
    </w:p>
    <w:p w:rsidR="00F36D22" w:rsidRDefault="0027753F" w:rsidP="00B40263">
      <w:pPr>
        <w:pStyle w:val="Odstavekseznama"/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Naselja Kraškega Tipa == </w:t>
      </w:r>
      <w:r w:rsidR="004804B5">
        <w:rPr>
          <w:rFonts w:ascii="Tahoma" w:hAnsi="Tahoma"/>
          <w:sz w:val="24"/>
          <w:lang w:val="sl-SI"/>
        </w:rPr>
        <w:t xml:space="preserve">Stavbe so </w:t>
      </w:r>
      <w:r w:rsidR="005E572B">
        <w:rPr>
          <w:rFonts w:ascii="Tahoma" w:hAnsi="Tahoma"/>
          <w:sz w:val="24"/>
          <w:lang w:val="sl-SI"/>
        </w:rPr>
        <w:t xml:space="preserve">v skupinah in </w:t>
      </w:r>
      <w:r w:rsidR="004804B5">
        <w:rPr>
          <w:rFonts w:ascii="Tahoma" w:hAnsi="Tahoma"/>
          <w:sz w:val="24"/>
          <w:lang w:val="sl-SI"/>
        </w:rPr>
        <w:t>ob razvejanem cestnem omrežju.</w:t>
      </w:r>
      <w:r w:rsidR="005C7E74">
        <w:rPr>
          <w:rFonts w:ascii="Tahoma" w:hAnsi="Tahoma"/>
          <w:sz w:val="24"/>
          <w:lang w:val="sl-SI"/>
        </w:rPr>
        <w:t xml:space="preserve"> </w:t>
      </w:r>
    </w:p>
    <w:p w:rsidR="004B0A42" w:rsidRDefault="004804B5" w:rsidP="00B40263">
      <w:pPr>
        <w:pStyle w:val="Odstavekseznama"/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Naselja </w:t>
      </w:r>
      <w:r w:rsidR="00215FE0">
        <w:rPr>
          <w:rFonts w:ascii="Tahoma" w:hAnsi="Tahoma"/>
          <w:sz w:val="24"/>
          <w:lang w:val="sl-SI"/>
        </w:rPr>
        <w:t xml:space="preserve">Primorskega Tipa == </w:t>
      </w:r>
      <w:r w:rsidR="007A127F">
        <w:rPr>
          <w:rFonts w:ascii="Tahoma" w:hAnsi="Tahoma"/>
          <w:sz w:val="24"/>
          <w:lang w:val="sl-SI"/>
        </w:rPr>
        <w:t xml:space="preserve">Stavbe so v nizih in druga druge se držijo. </w:t>
      </w:r>
    </w:p>
    <w:p w:rsidR="004804B5" w:rsidRPr="00B40263" w:rsidRDefault="004B0A42" w:rsidP="00B40263">
      <w:pPr>
        <w:pStyle w:val="Odstavekseznama"/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Naselja Panonskega Tipa == </w:t>
      </w:r>
      <w:r w:rsidR="00D94028">
        <w:rPr>
          <w:rFonts w:ascii="Tahoma" w:hAnsi="Tahoma"/>
          <w:sz w:val="24"/>
          <w:lang w:val="sl-SI"/>
        </w:rPr>
        <w:t xml:space="preserve">Stavbe so na obeh straneh ceste in so zraven druge v nizu. </w:t>
      </w:r>
      <w:r w:rsidR="007A127F">
        <w:rPr>
          <w:rFonts w:ascii="Tahoma" w:hAnsi="Tahoma"/>
          <w:sz w:val="24"/>
          <w:lang w:val="sl-SI"/>
        </w:rPr>
        <w:t xml:space="preserve"> </w:t>
      </w:r>
    </w:p>
    <w:p w:rsidR="004841D3" w:rsidRDefault="00A901D0" w:rsidP="0013000E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proofErr w:type="spellStart"/>
      <w:r>
        <w:rPr>
          <w:rFonts w:ascii="Tahoma" w:hAnsi="Tahoma"/>
          <w:sz w:val="24"/>
          <w:lang w:val="sl-SI"/>
        </w:rPr>
        <w:t>Mestotvorne</w:t>
      </w:r>
      <w:proofErr w:type="spellEnd"/>
      <w:r>
        <w:rPr>
          <w:rFonts w:ascii="Tahoma" w:hAnsi="Tahoma"/>
          <w:sz w:val="24"/>
          <w:lang w:val="sl-SI"/>
        </w:rPr>
        <w:t xml:space="preserve"> funkcije v Ljubljani (</w:t>
      </w:r>
      <w:r w:rsidRPr="007E01DE">
        <w:rPr>
          <w:rFonts w:ascii="Tahoma" w:hAnsi="Tahoma"/>
          <w:sz w:val="24"/>
          <w:lang w:val="sl-SI"/>
        </w:rPr>
        <w:t>5</w:t>
      </w:r>
      <w:r>
        <w:rPr>
          <w:rFonts w:ascii="Tahoma" w:hAnsi="Tahoma"/>
          <w:sz w:val="24"/>
          <w:lang w:val="sl-SI"/>
        </w:rPr>
        <w:t>)</w:t>
      </w:r>
    </w:p>
    <w:p w:rsidR="0087463C" w:rsidRDefault="0087463C" w:rsidP="0087463C">
      <w:pPr>
        <w:ind w:left="644"/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To so funkc</w:t>
      </w:r>
      <w:r w:rsidR="00A3144B">
        <w:rPr>
          <w:rFonts w:ascii="Tahoma" w:hAnsi="Tahoma"/>
          <w:sz w:val="24"/>
          <w:lang w:val="sl-SI"/>
        </w:rPr>
        <w:t xml:space="preserve">ije, ki mestu prinašajo denar. </w:t>
      </w:r>
    </w:p>
    <w:p w:rsidR="0013000E" w:rsidRDefault="00EB3981" w:rsidP="0013000E">
      <w:pPr>
        <w:pStyle w:val="Odstavekseznama"/>
        <w:numPr>
          <w:ilvl w:val="0"/>
          <w:numId w:val="3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Trgovina</w:t>
      </w:r>
    </w:p>
    <w:p w:rsidR="00EB3981" w:rsidRDefault="00EB3981" w:rsidP="0013000E">
      <w:pPr>
        <w:pStyle w:val="Odstavekseznama"/>
        <w:numPr>
          <w:ilvl w:val="0"/>
          <w:numId w:val="3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Zdravstvo</w:t>
      </w:r>
    </w:p>
    <w:p w:rsidR="00EB3981" w:rsidRDefault="00EB3981" w:rsidP="0013000E">
      <w:pPr>
        <w:pStyle w:val="Odstavekseznama"/>
        <w:numPr>
          <w:ilvl w:val="0"/>
          <w:numId w:val="3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Šolstvo</w:t>
      </w:r>
    </w:p>
    <w:p w:rsidR="00242AA0" w:rsidRPr="0013000E" w:rsidRDefault="00242AA0" w:rsidP="0013000E">
      <w:pPr>
        <w:pStyle w:val="Odstavekseznama"/>
        <w:numPr>
          <w:ilvl w:val="0"/>
          <w:numId w:val="3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Tovarne </w:t>
      </w:r>
      <w:r w:rsidR="00786D93">
        <w:rPr>
          <w:rFonts w:ascii="Tahoma" w:hAnsi="Tahoma"/>
          <w:sz w:val="24"/>
          <w:lang w:val="sl-SI"/>
        </w:rPr>
        <w:t xml:space="preserve">(pri nas jih </w:t>
      </w:r>
      <w:r w:rsidR="0057271A">
        <w:rPr>
          <w:rFonts w:ascii="Tahoma" w:hAnsi="Tahoma"/>
          <w:sz w:val="24"/>
          <w:lang w:val="sl-SI"/>
        </w:rPr>
        <w:t>ni dosti, še tiste, ki so se zaprejo in na njihovem mestu zraste</w:t>
      </w:r>
      <w:r w:rsidR="00786D93">
        <w:rPr>
          <w:rFonts w:ascii="Tahoma" w:hAnsi="Tahoma"/>
          <w:sz w:val="24"/>
          <w:lang w:val="sl-SI"/>
        </w:rPr>
        <w:t xml:space="preserve"> trgovina) </w:t>
      </w:r>
    </w:p>
    <w:p w:rsidR="00DE03F8" w:rsidRDefault="00A901D0" w:rsidP="00DE03F8">
      <w:pPr>
        <w:pStyle w:val="Odstavekseznama"/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DE03F8">
        <w:rPr>
          <w:rFonts w:ascii="Tahoma" w:hAnsi="Tahoma"/>
          <w:sz w:val="24"/>
          <w:lang w:val="sl-SI"/>
        </w:rPr>
        <w:t xml:space="preserve">Predlogi za prenovo poljubno izbranega mesta (5) </w:t>
      </w:r>
    </w:p>
    <w:p w:rsidR="00D34847" w:rsidRDefault="00D34847" w:rsidP="00D34847">
      <w:pPr>
        <w:pStyle w:val="Odstavekseznama"/>
        <w:ind w:left="644"/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Prenavlj</w:t>
      </w:r>
      <w:r w:rsidR="00681873">
        <w:rPr>
          <w:rFonts w:ascii="Tahoma" w:hAnsi="Tahoma"/>
          <w:sz w:val="24"/>
          <w:lang w:val="sl-SI"/>
        </w:rPr>
        <w:t xml:space="preserve">al bom svoj domači kraj. </w:t>
      </w:r>
      <w:r w:rsidR="00B64654">
        <w:rPr>
          <w:rFonts w:ascii="Tahoma" w:hAnsi="Tahoma"/>
          <w:sz w:val="24"/>
          <w:lang w:val="sl-SI"/>
        </w:rPr>
        <w:t>(Občina Log-Dragomer</w:t>
      </w:r>
      <w:r w:rsidR="00E443E2">
        <w:rPr>
          <w:rFonts w:ascii="Tahoma" w:hAnsi="Tahoma"/>
          <w:sz w:val="24"/>
          <w:lang w:val="sl-SI"/>
        </w:rPr>
        <w:t>)</w:t>
      </w:r>
    </w:p>
    <w:p w:rsidR="00DE03F8" w:rsidRDefault="000B4AEA" w:rsidP="00C83C3C">
      <w:pPr>
        <w:pStyle w:val="Odstavekseznama"/>
        <w:numPr>
          <w:ilvl w:val="0"/>
          <w:numId w:val="4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Hišam brez fasade (tistim, ki imajo samo opeke) </w:t>
      </w:r>
      <w:r w:rsidR="000F1887">
        <w:rPr>
          <w:rFonts w:ascii="Tahoma" w:hAnsi="Tahoma"/>
          <w:sz w:val="24"/>
          <w:lang w:val="sl-SI"/>
        </w:rPr>
        <w:t>bi dal fasado.</w:t>
      </w:r>
    </w:p>
    <w:p w:rsidR="000F1887" w:rsidRDefault="000F1887" w:rsidP="00C83C3C">
      <w:pPr>
        <w:pStyle w:val="Odstavekseznama"/>
        <w:numPr>
          <w:ilvl w:val="0"/>
          <w:numId w:val="4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Podrti sosedovi hiši bi jo znova obnovil in </w:t>
      </w:r>
      <w:r w:rsidR="00A42DEE">
        <w:rPr>
          <w:rFonts w:ascii="Tahoma" w:hAnsi="Tahoma"/>
          <w:sz w:val="24"/>
          <w:lang w:val="sl-SI"/>
        </w:rPr>
        <w:t>v kmečkem stilu naj zgleda zunaj, notri pa , da je v kmečkem stilu (če pa ne pa naj se saj ven ne vidi, da je moderna).</w:t>
      </w:r>
    </w:p>
    <w:p w:rsidR="00A42DEE" w:rsidRDefault="00A42DEE" w:rsidP="00C83C3C">
      <w:pPr>
        <w:pStyle w:val="Odstavekseznama"/>
        <w:numPr>
          <w:ilvl w:val="0"/>
          <w:numId w:val="4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Na novo bi asfaltiral cesto.</w:t>
      </w:r>
    </w:p>
    <w:p w:rsidR="00A42DEE" w:rsidRDefault="00A42DEE" w:rsidP="00C83C3C">
      <w:pPr>
        <w:pStyle w:val="Odstavekseznama"/>
        <w:numPr>
          <w:ilvl w:val="0"/>
          <w:numId w:val="4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V tla bi dal </w:t>
      </w:r>
      <w:proofErr w:type="spellStart"/>
      <w:r>
        <w:rPr>
          <w:rFonts w:ascii="Tahoma" w:hAnsi="Tahoma"/>
          <w:sz w:val="24"/>
          <w:lang w:val="sl-SI"/>
        </w:rPr>
        <w:t>obtiko</w:t>
      </w:r>
      <w:proofErr w:type="spellEnd"/>
      <w:r>
        <w:rPr>
          <w:rFonts w:ascii="Tahoma" w:hAnsi="Tahoma"/>
          <w:sz w:val="24"/>
          <w:lang w:val="sl-SI"/>
        </w:rPr>
        <w:t xml:space="preserve"> (</w:t>
      </w:r>
      <w:proofErr w:type="spellStart"/>
      <w:r>
        <w:rPr>
          <w:rFonts w:ascii="Tahoma" w:hAnsi="Tahoma"/>
          <w:sz w:val="24"/>
          <w:lang w:val="sl-SI"/>
        </w:rPr>
        <w:t>pomožnosti</w:t>
      </w:r>
      <w:proofErr w:type="spellEnd"/>
      <w:r>
        <w:rPr>
          <w:rFonts w:ascii="Tahoma" w:hAnsi="Tahoma"/>
          <w:sz w:val="24"/>
          <w:lang w:val="sl-SI"/>
        </w:rPr>
        <w:t xml:space="preserve"> naj bo </w:t>
      </w:r>
      <w:proofErr w:type="spellStart"/>
      <w:r>
        <w:rPr>
          <w:rFonts w:ascii="Tahoma" w:hAnsi="Tahoma"/>
          <w:sz w:val="24"/>
          <w:lang w:val="sl-SI"/>
        </w:rPr>
        <w:t>Gretelova</w:t>
      </w:r>
      <w:proofErr w:type="spellEnd"/>
      <w:r>
        <w:rPr>
          <w:rFonts w:ascii="Tahoma" w:hAnsi="Tahoma"/>
          <w:sz w:val="24"/>
          <w:lang w:val="sl-SI"/>
        </w:rPr>
        <w:t xml:space="preserve">) </w:t>
      </w:r>
    </w:p>
    <w:p w:rsidR="00FB11AB" w:rsidRDefault="008A356A" w:rsidP="00C83C3C">
      <w:pPr>
        <w:pStyle w:val="Odstavekseznama"/>
        <w:numPr>
          <w:ilvl w:val="0"/>
          <w:numId w:val="4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Znebil se edine luči, ki jo imamo (kvari izgled  (s tisto kamero in vremenskim senzorjem na vrhu </w:t>
      </w:r>
      <w:r w:rsidR="00AF6FFF">
        <w:rPr>
          <w:rFonts w:ascii="Tahoma" w:hAnsi="Tahoma"/>
          <w:sz w:val="24"/>
          <w:lang w:val="sl-SI"/>
        </w:rPr>
        <w:t xml:space="preserve">(pa če tudi imam dostop do vseh podatkov, ki jih daje senzor in do slike, ki jo kaže kamera) </w:t>
      </w:r>
      <w:r>
        <w:rPr>
          <w:rFonts w:ascii="Tahoma" w:hAnsi="Tahoma"/>
          <w:sz w:val="24"/>
          <w:lang w:val="sl-SI"/>
        </w:rPr>
        <w:t>pa poskrbi še za nepotrebne motnje na srednjevalovne</w:t>
      </w:r>
      <w:r w:rsidR="00D64C55">
        <w:rPr>
          <w:rFonts w:ascii="Tahoma" w:hAnsi="Tahoma"/>
          <w:sz w:val="24"/>
          <w:lang w:val="sl-SI"/>
        </w:rPr>
        <w:t xml:space="preserve">m področju (od 531 do </w:t>
      </w:r>
      <w:r>
        <w:rPr>
          <w:rFonts w:ascii="Tahoma" w:hAnsi="Tahoma"/>
          <w:sz w:val="24"/>
          <w:lang w:val="sl-SI"/>
        </w:rPr>
        <w:t>1710</w:t>
      </w:r>
      <w:r w:rsidR="00D64C55">
        <w:rPr>
          <w:rFonts w:ascii="Tahoma" w:hAnsi="Tahoma"/>
          <w:sz w:val="24"/>
          <w:lang w:val="sl-SI"/>
        </w:rPr>
        <w:t>khz</w:t>
      </w:r>
      <w:r>
        <w:rPr>
          <w:rFonts w:ascii="Tahoma" w:hAnsi="Tahoma"/>
          <w:sz w:val="24"/>
          <w:lang w:val="sl-SI"/>
        </w:rPr>
        <w:t>)</w:t>
      </w:r>
      <w:r w:rsidR="00586ED2">
        <w:rPr>
          <w:rFonts w:ascii="Tahoma" w:hAnsi="Tahoma"/>
          <w:sz w:val="24"/>
          <w:lang w:val="sl-SI"/>
        </w:rPr>
        <w:t>)).</w:t>
      </w:r>
    </w:p>
    <w:p w:rsidR="00201675" w:rsidRDefault="00FB11AB" w:rsidP="00C83C3C">
      <w:pPr>
        <w:pStyle w:val="Odstavekseznama"/>
        <w:numPr>
          <w:ilvl w:val="0"/>
          <w:numId w:val="4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Požagajo naj vsaj polovico cestnih svetilk saj imaš z njimi občutek, kot, da bi bil na letališču</w:t>
      </w:r>
      <w:r w:rsidR="00F46358">
        <w:rPr>
          <w:rFonts w:ascii="Tahoma" w:hAnsi="Tahoma"/>
          <w:sz w:val="24"/>
          <w:lang w:val="sl-SI"/>
        </w:rPr>
        <w:t xml:space="preserve"> (noben se ne sprehaja ponoči po naši cesti zato bil lahko namesto, da so naredili pločnik in kolesarsko stezo vse od obale pa do </w:t>
      </w:r>
      <w:proofErr w:type="spellStart"/>
      <w:r w:rsidR="00F46358">
        <w:rPr>
          <w:rFonts w:ascii="Tahoma" w:hAnsi="Tahoma"/>
          <w:sz w:val="24"/>
          <w:lang w:val="sl-SI"/>
        </w:rPr>
        <w:t>prekmurja</w:t>
      </w:r>
      <w:proofErr w:type="spellEnd"/>
      <w:r w:rsidR="00F46358">
        <w:rPr>
          <w:rFonts w:ascii="Tahoma" w:hAnsi="Tahoma"/>
          <w:sz w:val="24"/>
          <w:lang w:val="sl-SI"/>
        </w:rPr>
        <w:t xml:space="preserve"> raje razširili cesto)</w:t>
      </w:r>
    </w:p>
    <w:p w:rsidR="00EA074A" w:rsidRDefault="00201675" w:rsidP="00C83C3C">
      <w:pPr>
        <w:pStyle w:val="Odstavekseznama"/>
        <w:numPr>
          <w:ilvl w:val="0"/>
          <w:numId w:val="4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Znebijo se vsega svetlobnega onesnaževanja </w:t>
      </w:r>
      <w:r w:rsidR="00660A77">
        <w:rPr>
          <w:rFonts w:ascii="Tahoma" w:hAnsi="Tahoma"/>
          <w:sz w:val="24"/>
          <w:lang w:val="sl-SI"/>
        </w:rPr>
        <w:t>(meteorja v orbiti sp</w:t>
      </w:r>
      <w:r w:rsidR="00EA074A">
        <w:rPr>
          <w:rFonts w:ascii="Tahoma" w:hAnsi="Tahoma"/>
          <w:sz w:val="24"/>
          <w:lang w:val="sl-SI"/>
        </w:rPr>
        <w:t>l</w:t>
      </w:r>
      <w:r w:rsidR="00660A77">
        <w:rPr>
          <w:rFonts w:ascii="Tahoma" w:hAnsi="Tahoma"/>
          <w:sz w:val="24"/>
          <w:lang w:val="sl-SI"/>
        </w:rPr>
        <w:t>oh ni možno videti)</w:t>
      </w:r>
    </w:p>
    <w:p w:rsidR="00623546" w:rsidRDefault="00EA074A" w:rsidP="00C83C3C">
      <w:pPr>
        <w:pStyle w:val="Odstavekseznama"/>
        <w:numPr>
          <w:ilvl w:val="0"/>
          <w:numId w:val="4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Znebijo naj se </w:t>
      </w:r>
      <w:r w:rsidR="00622681">
        <w:rPr>
          <w:rFonts w:ascii="Tahoma" w:hAnsi="Tahoma"/>
          <w:sz w:val="24"/>
          <w:lang w:val="sl-SI"/>
        </w:rPr>
        <w:t>grozne protihrupne ograje, ki mi zapira pogled na barje</w:t>
      </w:r>
      <w:r w:rsidR="00A50E4A">
        <w:rPr>
          <w:rFonts w:ascii="Tahoma" w:hAnsi="Tahoma"/>
          <w:sz w:val="24"/>
          <w:lang w:val="sl-SI"/>
        </w:rPr>
        <w:t>.</w:t>
      </w:r>
    </w:p>
    <w:p w:rsidR="00CB51A2" w:rsidRDefault="00623546" w:rsidP="00C83C3C">
      <w:pPr>
        <w:pStyle w:val="Odstavekseznama"/>
        <w:numPr>
          <w:ilvl w:val="0"/>
          <w:numId w:val="4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Posadijo več dreves.</w:t>
      </w:r>
    </w:p>
    <w:p w:rsidR="009C40DD" w:rsidRPr="00DE03F8" w:rsidRDefault="00AF6FFF" w:rsidP="00955C3C">
      <w:pPr>
        <w:pStyle w:val="Odstavekseznama"/>
        <w:ind w:left="1364"/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 </w:t>
      </w:r>
    </w:p>
    <w:p w:rsidR="00A901D0" w:rsidRPr="007B3AC5" w:rsidRDefault="00A901D0" w:rsidP="007B3AC5">
      <w:pPr>
        <w:pStyle w:val="Odstavekseznama"/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7B3AC5">
        <w:rPr>
          <w:rFonts w:ascii="Tahoma" w:hAnsi="Tahoma"/>
          <w:sz w:val="24"/>
          <w:lang w:val="sl-SI"/>
        </w:rPr>
        <w:t>Razlaga pojmov: deagrarizacija, urbanizacija, favela, četrt, aglomeracija (5)</w:t>
      </w:r>
    </w:p>
    <w:p w:rsidR="00152337" w:rsidRDefault="007B3AC5" w:rsidP="007B3AC5">
      <w:pPr>
        <w:pStyle w:val="Odstavekseznama"/>
        <w:numPr>
          <w:ilvl w:val="0"/>
          <w:numId w:val="4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Deagrarizacija == </w:t>
      </w:r>
      <w:r w:rsidR="00C467A9">
        <w:rPr>
          <w:rFonts w:ascii="Tahoma" w:hAnsi="Tahoma"/>
          <w:sz w:val="24"/>
          <w:lang w:val="sl-SI"/>
        </w:rPr>
        <w:t xml:space="preserve">Delež kmetov se manjša (to pomeni, da če ne bi </w:t>
      </w:r>
      <w:r w:rsidR="00645DAD">
        <w:rPr>
          <w:rFonts w:ascii="Tahoma" w:hAnsi="Tahoma"/>
          <w:sz w:val="24"/>
          <w:lang w:val="sl-SI"/>
        </w:rPr>
        <w:t>S</w:t>
      </w:r>
      <w:r w:rsidR="00C467A9">
        <w:rPr>
          <w:rFonts w:ascii="Tahoma" w:hAnsi="Tahoma"/>
          <w:sz w:val="24"/>
          <w:lang w:val="sl-SI"/>
        </w:rPr>
        <w:t>lovenija imela tako dobro razvitega podeželja</w:t>
      </w:r>
      <w:r w:rsidR="003A5B9A">
        <w:rPr>
          <w:rFonts w:ascii="Tahoma" w:hAnsi="Tahoma"/>
          <w:sz w:val="24"/>
          <w:lang w:val="sl-SI"/>
        </w:rPr>
        <w:t xml:space="preserve">, bi </w:t>
      </w:r>
      <w:r w:rsidR="00645DAD">
        <w:rPr>
          <w:rFonts w:ascii="Tahoma" w:hAnsi="Tahoma"/>
          <w:sz w:val="24"/>
          <w:lang w:val="sl-SI"/>
        </w:rPr>
        <w:t xml:space="preserve">se ob hudi krizi ko v trgovinah ne bi bilo mogoče nič kupiti </w:t>
      </w:r>
      <w:r w:rsidR="004366D6">
        <w:rPr>
          <w:rFonts w:ascii="Tahoma" w:hAnsi="Tahoma"/>
          <w:sz w:val="24"/>
          <w:lang w:val="sl-SI"/>
        </w:rPr>
        <w:t xml:space="preserve">bi </w:t>
      </w:r>
      <w:r w:rsidR="00436D00">
        <w:rPr>
          <w:rFonts w:ascii="Tahoma" w:hAnsi="Tahoma"/>
          <w:sz w:val="24"/>
          <w:lang w:val="sl-SI"/>
        </w:rPr>
        <w:t xml:space="preserve">vsaj pol </w:t>
      </w:r>
      <w:r w:rsidR="00282121">
        <w:rPr>
          <w:rFonts w:ascii="Tahoma" w:hAnsi="Tahoma"/>
          <w:sz w:val="24"/>
          <w:lang w:val="sl-SI"/>
        </w:rPr>
        <w:t>S</w:t>
      </w:r>
      <w:r w:rsidR="00436D00">
        <w:rPr>
          <w:rFonts w:ascii="Tahoma" w:hAnsi="Tahoma"/>
          <w:sz w:val="24"/>
          <w:lang w:val="sl-SI"/>
        </w:rPr>
        <w:t>lovencev (govorim za tiste, ki živijo v mestu)</w:t>
      </w:r>
      <w:r w:rsidR="00282121">
        <w:rPr>
          <w:rFonts w:ascii="Tahoma" w:hAnsi="Tahoma"/>
          <w:sz w:val="24"/>
          <w:lang w:val="sl-SI"/>
        </w:rPr>
        <w:t xml:space="preserve"> pomrlo saj si ne bi na svojem vrtu znalo več nič pridelati (solata, krompir, itd.) </w:t>
      </w:r>
      <w:r w:rsidR="004366D6">
        <w:rPr>
          <w:rFonts w:ascii="Tahoma" w:hAnsi="Tahoma"/>
          <w:sz w:val="24"/>
          <w:lang w:val="sl-SI"/>
        </w:rPr>
        <w:t xml:space="preserve">to je še huje saj </w:t>
      </w:r>
      <w:r w:rsidR="0088366D">
        <w:rPr>
          <w:rFonts w:ascii="Tahoma" w:hAnsi="Tahoma"/>
          <w:sz w:val="24"/>
          <w:lang w:val="sl-SI"/>
        </w:rPr>
        <w:t>je pri nas vse manj kmetov (</w:t>
      </w:r>
      <w:r w:rsidR="004366D6">
        <w:rPr>
          <w:rFonts w:ascii="Tahoma" w:hAnsi="Tahoma"/>
          <w:sz w:val="24"/>
          <w:lang w:val="sl-SI"/>
        </w:rPr>
        <w:t xml:space="preserve">pri nas se nič </w:t>
      </w:r>
      <w:r w:rsidR="0088366D">
        <w:rPr>
          <w:rFonts w:ascii="Tahoma" w:hAnsi="Tahoma"/>
          <w:sz w:val="24"/>
          <w:lang w:val="sl-SI"/>
        </w:rPr>
        <w:t>več ne dela samo prodaja se še)</w:t>
      </w:r>
    </w:p>
    <w:p w:rsidR="00674C35" w:rsidRDefault="00152337" w:rsidP="007B3AC5">
      <w:pPr>
        <w:pStyle w:val="Odstavekseznama"/>
        <w:numPr>
          <w:ilvl w:val="0"/>
          <w:numId w:val="4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Urbanizacija == </w:t>
      </w:r>
      <w:r w:rsidR="00AE644A">
        <w:rPr>
          <w:rFonts w:ascii="Tahoma" w:hAnsi="Tahoma"/>
          <w:sz w:val="24"/>
          <w:lang w:val="sl-SI"/>
        </w:rPr>
        <w:t xml:space="preserve">Širjenje mestnega načina življenja </w:t>
      </w:r>
      <w:r w:rsidR="00580766">
        <w:rPr>
          <w:rFonts w:ascii="Tahoma" w:hAnsi="Tahoma"/>
          <w:sz w:val="24"/>
          <w:lang w:val="sl-SI"/>
        </w:rPr>
        <w:t>na podeželje</w:t>
      </w:r>
      <w:r w:rsidR="002D5D05">
        <w:rPr>
          <w:rFonts w:ascii="Tahoma" w:hAnsi="Tahoma"/>
          <w:sz w:val="24"/>
          <w:lang w:val="sl-SI"/>
        </w:rPr>
        <w:t xml:space="preserve">. Zaradi nje imamo </w:t>
      </w:r>
      <w:r w:rsidR="00177711">
        <w:rPr>
          <w:rFonts w:ascii="Tahoma" w:hAnsi="Tahoma"/>
          <w:sz w:val="24"/>
          <w:lang w:val="sl-SI"/>
        </w:rPr>
        <w:t>S</w:t>
      </w:r>
      <w:r w:rsidR="002D5D05">
        <w:rPr>
          <w:rFonts w:ascii="Tahoma" w:hAnsi="Tahoma"/>
          <w:sz w:val="24"/>
          <w:lang w:val="sl-SI"/>
        </w:rPr>
        <w:t xml:space="preserve">lovenci razvito podeželje </w:t>
      </w:r>
      <w:r w:rsidR="00177711">
        <w:rPr>
          <w:rFonts w:ascii="Tahoma" w:hAnsi="Tahoma"/>
          <w:sz w:val="24"/>
          <w:lang w:val="sl-SI"/>
        </w:rPr>
        <w:t xml:space="preserve">saj ko se človek odloči, da bo na podeželju živel (in da se bo v mesto peljal v službo, ker je na podeželju bolj čist zrak kot v mestu) </w:t>
      </w:r>
      <w:r w:rsidR="005C1310">
        <w:rPr>
          <w:rFonts w:ascii="Tahoma" w:hAnsi="Tahoma"/>
          <w:sz w:val="24"/>
          <w:lang w:val="sl-SI"/>
        </w:rPr>
        <w:t xml:space="preserve">si bo na podeželju zgradil moderno hišo in vse več ljudi bo na podeželju </w:t>
      </w:r>
      <w:r w:rsidR="001872F1">
        <w:rPr>
          <w:rFonts w:ascii="Tahoma" w:hAnsi="Tahoma"/>
          <w:sz w:val="24"/>
          <w:lang w:val="sl-SI"/>
        </w:rPr>
        <w:t>ve</w:t>
      </w:r>
      <w:r w:rsidR="008F3A7A">
        <w:rPr>
          <w:rFonts w:ascii="Tahoma" w:hAnsi="Tahoma"/>
          <w:sz w:val="24"/>
          <w:lang w:val="sl-SI"/>
        </w:rPr>
        <w:t>č šol (in posledično več služb)</w:t>
      </w:r>
      <w:r w:rsidR="000114EB">
        <w:rPr>
          <w:rFonts w:ascii="Tahoma" w:hAnsi="Tahoma"/>
          <w:sz w:val="24"/>
          <w:lang w:val="sl-SI"/>
        </w:rPr>
        <w:t>, mogoče tud</w:t>
      </w:r>
      <w:r w:rsidR="00663015">
        <w:rPr>
          <w:rFonts w:ascii="Tahoma" w:hAnsi="Tahoma"/>
          <w:sz w:val="24"/>
          <w:lang w:val="sl-SI"/>
        </w:rPr>
        <w:t xml:space="preserve">i kakšen zdravstveni dom. </w:t>
      </w:r>
      <w:r w:rsidR="00E1415F">
        <w:rPr>
          <w:rFonts w:ascii="Tahoma" w:hAnsi="Tahoma"/>
          <w:sz w:val="24"/>
          <w:lang w:val="sl-SI"/>
        </w:rPr>
        <w:t>To povzroča, da se mesta prazni</w:t>
      </w:r>
      <w:r w:rsidR="00663015">
        <w:rPr>
          <w:rFonts w:ascii="Tahoma" w:hAnsi="Tahoma"/>
          <w:sz w:val="24"/>
          <w:lang w:val="sl-SI"/>
        </w:rPr>
        <w:t>jo</w:t>
      </w:r>
      <w:r w:rsidR="006D3E1A">
        <w:rPr>
          <w:rFonts w:ascii="Tahoma" w:hAnsi="Tahoma"/>
          <w:sz w:val="24"/>
          <w:lang w:val="sl-SI"/>
        </w:rPr>
        <w:t xml:space="preserve"> </w:t>
      </w:r>
    </w:p>
    <w:p w:rsidR="009A6D5E" w:rsidRDefault="001F3003" w:rsidP="007B3AC5">
      <w:pPr>
        <w:pStyle w:val="Odstavekseznama"/>
        <w:numPr>
          <w:ilvl w:val="0"/>
          <w:numId w:val="4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Favela </w:t>
      </w:r>
      <w:r w:rsidR="00E92077">
        <w:rPr>
          <w:rFonts w:ascii="Tahoma" w:hAnsi="Tahoma"/>
          <w:sz w:val="24"/>
          <w:lang w:val="sl-SI"/>
        </w:rPr>
        <w:t xml:space="preserve">== </w:t>
      </w:r>
      <w:r w:rsidR="00543F30">
        <w:rPr>
          <w:rFonts w:ascii="Tahoma" w:hAnsi="Tahoma"/>
          <w:sz w:val="24"/>
          <w:lang w:val="sl-SI"/>
        </w:rPr>
        <w:t xml:space="preserve">To je v latinski </w:t>
      </w:r>
      <w:r w:rsidR="00D417FC">
        <w:rPr>
          <w:rFonts w:ascii="Tahoma" w:hAnsi="Tahoma"/>
          <w:sz w:val="24"/>
          <w:lang w:val="sl-SI"/>
        </w:rPr>
        <w:t>A</w:t>
      </w:r>
      <w:r w:rsidR="00543F30">
        <w:rPr>
          <w:rFonts w:ascii="Tahoma" w:hAnsi="Tahoma"/>
          <w:sz w:val="24"/>
          <w:lang w:val="sl-SI"/>
        </w:rPr>
        <w:t>meriki pojem za barakarsko naselje, tam je umazanija in kriminal in tam so ljudje revni.</w:t>
      </w:r>
      <w:r w:rsidR="00E47089">
        <w:rPr>
          <w:rFonts w:ascii="Tahoma" w:hAnsi="Tahoma"/>
          <w:sz w:val="24"/>
          <w:lang w:val="sl-SI"/>
        </w:rPr>
        <w:t xml:space="preserve"> To se zgodi, ko je mesto prenaseljeno</w:t>
      </w:r>
      <w:r w:rsidR="00050401">
        <w:rPr>
          <w:rFonts w:ascii="Tahoma" w:hAnsi="Tahoma"/>
          <w:sz w:val="24"/>
          <w:lang w:val="sl-SI"/>
        </w:rPr>
        <w:t xml:space="preserve"> </w:t>
      </w:r>
    </w:p>
    <w:p w:rsidR="008F3803" w:rsidRDefault="009A6D5E" w:rsidP="0071102F">
      <w:pPr>
        <w:pStyle w:val="Odstavekseznama"/>
        <w:numPr>
          <w:ilvl w:val="0"/>
          <w:numId w:val="4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Četrt == </w:t>
      </w:r>
      <w:r w:rsidR="00032A25">
        <w:rPr>
          <w:rFonts w:ascii="Tahoma" w:hAnsi="Tahoma"/>
          <w:sz w:val="24"/>
          <w:lang w:val="sl-SI"/>
        </w:rPr>
        <w:t>Del mesta v katerem živi samo določen narod (Kitajska četrt v Ameriki (tam je vse v kitajščini napisano in kolikor vem imajo tudi na WKVU 88.0 radijski postaji</w:t>
      </w:r>
      <w:r w:rsidR="002A1A31">
        <w:rPr>
          <w:rFonts w:ascii="Tahoma" w:hAnsi="Tahoma"/>
          <w:sz w:val="24"/>
          <w:lang w:val="sl-SI"/>
        </w:rPr>
        <w:t xml:space="preserve"> 67khz </w:t>
      </w:r>
      <w:proofErr w:type="spellStart"/>
      <w:r w:rsidR="002A1A31">
        <w:rPr>
          <w:rFonts w:ascii="Tahoma" w:hAnsi="Tahoma"/>
          <w:sz w:val="24"/>
          <w:lang w:val="sl-SI"/>
        </w:rPr>
        <w:t>subcar</w:t>
      </w:r>
      <w:r w:rsidR="00C175EE">
        <w:rPr>
          <w:rFonts w:ascii="Tahoma" w:hAnsi="Tahoma"/>
          <w:sz w:val="24"/>
          <w:lang w:val="sl-SI"/>
        </w:rPr>
        <w:t>r</w:t>
      </w:r>
      <w:r w:rsidR="002A1A31">
        <w:rPr>
          <w:rFonts w:ascii="Tahoma" w:hAnsi="Tahoma"/>
          <w:sz w:val="24"/>
          <w:lang w:val="sl-SI"/>
        </w:rPr>
        <w:t>ier</w:t>
      </w:r>
      <w:proofErr w:type="spellEnd"/>
      <w:r w:rsidR="002A1A31">
        <w:rPr>
          <w:rFonts w:ascii="Tahoma" w:hAnsi="Tahoma"/>
          <w:sz w:val="24"/>
          <w:lang w:val="sl-SI"/>
        </w:rPr>
        <w:t xml:space="preserve"> s svojim kitajskim programom (</w:t>
      </w:r>
      <w:proofErr w:type="spellStart"/>
      <w:r w:rsidR="002A1A31">
        <w:rPr>
          <w:rFonts w:ascii="Tahoma" w:hAnsi="Tahoma"/>
          <w:sz w:val="24"/>
          <w:lang w:val="sl-SI"/>
        </w:rPr>
        <w:t>Subcar</w:t>
      </w:r>
      <w:r w:rsidR="004756CF">
        <w:rPr>
          <w:rFonts w:ascii="Tahoma" w:hAnsi="Tahoma"/>
          <w:sz w:val="24"/>
          <w:lang w:val="sl-SI"/>
        </w:rPr>
        <w:t>r</w:t>
      </w:r>
      <w:r w:rsidR="002A1A31">
        <w:rPr>
          <w:rFonts w:ascii="Tahoma" w:hAnsi="Tahoma"/>
          <w:sz w:val="24"/>
          <w:lang w:val="sl-SI"/>
        </w:rPr>
        <w:t>ier</w:t>
      </w:r>
      <w:proofErr w:type="spellEnd"/>
      <w:r w:rsidR="002A1A31">
        <w:rPr>
          <w:rFonts w:ascii="Tahoma" w:hAnsi="Tahoma"/>
          <w:sz w:val="24"/>
          <w:lang w:val="sl-SI"/>
        </w:rPr>
        <w:t xml:space="preserve"> zato, ker si ne more</w:t>
      </w:r>
      <w:r w:rsidR="00C175EE">
        <w:rPr>
          <w:rFonts w:ascii="Tahoma" w:hAnsi="Tahoma"/>
          <w:sz w:val="24"/>
          <w:lang w:val="sl-SI"/>
        </w:rPr>
        <w:t xml:space="preserve">jo privoščiti svojega oddajnika) </w:t>
      </w:r>
      <w:r w:rsidR="00E965B1">
        <w:rPr>
          <w:rFonts w:ascii="Tahoma" w:hAnsi="Tahoma"/>
          <w:sz w:val="24"/>
          <w:lang w:val="sl-SI"/>
        </w:rPr>
        <w:t xml:space="preserve">radije, ki lahko sprejmejo 67khz </w:t>
      </w:r>
      <w:proofErr w:type="spellStart"/>
      <w:r w:rsidR="00E965B1">
        <w:rPr>
          <w:rFonts w:ascii="Tahoma" w:hAnsi="Tahoma"/>
          <w:sz w:val="24"/>
          <w:lang w:val="sl-SI"/>
        </w:rPr>
        <w:t>subcarier</w:t>
      </w:r>
      <w:proofErr w:type="spellEnd"/>
      <w:r w:rsidR="00E965B1">
        <w:rPr>
          <w:rFonts w:ascii="Tahoma" w:hAnsi="Tahoma"/>
          <w:sz w:val="24"/>
          <w:lang w:val="sl-SI"/>
        </w:rPr>
        <w:t xml:space="preserve"> se lahko kupi </w:t>
      </w:r>
      <w:r w:rsidR="00E965B1">
        <w:rPr>
          <w:rFonts w:ascii="Tahoma" w:hAnsi="Tahoma"/>
          <w:sz w:val="24"/>
          <w:lang w:val="sl-SI"/>
        </w:rPr>
        <w:lastRenderedPageBreak/>
        <w:t xml:space="preserve">navadno samo v teh Četrtih </w:t>
      </w:r>
      <w:proofErr w:type="spellStart"/>
      <w:r w:rsidR="00E965B1">
        <w:rPr>
          <w:rFonts w:ascii="Tahoma" w:hAnsi="Tahoma"/>
          <w:sz w:val="24"/>
          <w:lang w:val="sl-SI"/>
        </w:rPr>
        <w:t>recim</w:t>
      </w:r>
      <w:proofErr w:type="spellEnd"/>
      <w:r w:rsidR="00E965B1">
        <w:rPr>
          <w:rFonts w:ascii="Tahoma" w:hAnsi="Tahoma"/>
          <w:sz w:val="24"/>
          <w:lang w:val="sl-SI"/>
        </w:rPr>
        <w:t xml:space="preserve"> </w:t>
      </w:r>
      <w:proofErr w:type="spellStart"/>
      <w:r w:rsidR="00E965B1">
        <w:rPr>
          <w:rFonts w:ascii="Tahoma" w:hAnsi="Tahoma"/>
          <w:sz w:val="24"/>
          <w:lang w:val="sl-SI"/>
        </w:rPr>
        <w:t>China</w:t>
      </w:r>
      <w:proofErr w:type="spellEnd"/>
      <w:r w:rsidR="00E965B1">
        <w:rPr>
          <w:rFonts w:ascii="Tahoma" w:hAnsi="Tahoma"/>
          <w:sz w:val="24"/>
          <w:lang w:val="sl-SI"/>
        </w:rPr>
        <w:t xml:space="preserve"> Town </w:t>
      </w:r>
      <w:r w:rsidR="00897DEC">
        <w:rPr>
          <w:rFonts w:ascii="Tahoma" w:hAnsi="Tahoma"/>
          <w:sz w:val="24"/>
          <w:lang w:val="sl-SI"/>
        </w:rPr>
        <w:t xml:space="preserve">v Ameriki </w:t>
      </w:r>
      <w:r w:rsidR="00434655">
        <w:rPr>
          <w:rFonts w:ascii="Tahoma" w:hAnsi="Tahoma"/>
          <w:sz w:val="24"/>
          <w:lang w:val="sl-SI"/>
        </w:rPr>
        <w:t xml:space="preserve">in navadno lahko z njim sprejemaš samo določen </w:t>
      </w:r>
      <w:proofErr w:type="spellStart"/>
      <w:r w:rsidR="00434655">
        <w:rPr>
          <w:rFonts w:ascii="Tahoma" w:hAnsi="Tahoma"/>
          <w:sz w:val="24"/>
          <w:lang w:val="sl-SI"/>
        </w:rPr>
        <w:t>subcarier</w:t>
      </w:r>
      <w:proofErr w:type="spellEnd"/>
      <w:r w:rsidR="00434655">
        <w:rPr>
          <w:rFonts w:ascii="Tahoma" w:hAnsi="Tahoma"/>
          <w:sz w:val="24"/>
          <w:lang w:val="sl-SI"/>
        </w:rPr>
        <w:t xml:space="preserve"> na določeni frekvenci (v tem primeru na frekvenci 88.1 67khz </w:t>
      </w:r>
      <w:proofErr w:type="spellStart"/>
      <w:r w:rsidR="00434655">
        <w:rPr>
          <w:rFonts w:ascii="Tahoma" w:hAnsi="Tahoma"/>
          <w:sz w:val="24"/>
          <w:lang w:val="sl-SI"/>
        </w:rPr>
        <w:t>subcarier</w:t>
      </w:r>
      <w:proofErr w:type="spellEnd"/>
      <w:r w:rsidR="00434655">
        <w:rPr>
          <w:rFonts w:ascii="Tahoma" w:hAnsi="Tahoma"/>
          <w:sz w:val="24"/>
          <w:lang w:val="sl-SI"/>
        </w:rPr>
        <w:t xml:space="preserve"> zelo redko pa se zgodi, da </w:t>
      </w:r>
      <w:r w:rsidR="00A55711">
        <w:rPr>
          <w:rFonts w:ascii="Tahoma" w:hAnsi="Tahoma"/>
          <w:sz w:val="24"/>
          <w:lang w:val="sl-SI"/>
        </w:rPr>
        <w:t xml:space="preserve">lahko kupiš tudi </w:t>
      </w:r>
      <w:r w:rsidR="00744936">
        <w:rPr>
          <w:rFonts w:ascii="Tahoma" w:hAnsi="Tahoma"/>
          <w:sz w:val="24"/>
          <w:lang w:val="sl-SI"/>
        </w:rPr>
        <w:t>Radio</w:t>
      </w:r>
      <w:r w:rsidR="00314BB5">
        <w:rPr>
          <w:rFonts w:ascii="Tahoma" w:hAnsi="Tahoma"/>
          <w:sz w:val="24"/>
          <w:lang w:val="sl-SI"/>
        </w:rPr>
        <w:t>, ki lahko sprejema vse f</w:t>
      </w:r>
      <w:r w:rsidR="00744936">
        <w:rPr>
          <w:rFonts w:ascii="Tahoma" w:hAnsi="Tahoma"/>
          <w:sz w:val="24"/>
          <w:lang w:val="sl-SI"/>
        </w:rPr>
        <w:t xml:space="preserve">rekvence </w:t>
      </w:r>
      <w:r w:rsidR="00CD008C">
        <w:rPr>
          <w:rFonts w:ascii="Tahoma" w:hAnsi="Tahoma"/>
          <w:sz w:val="24"/>
          <w:lang w:val="sl-SI"/>
        </w:rPr>
        <w:t xml:space="preserve">(od 88.1 do 107.9) </w:t>
      </w:r>
      <w:r w:rsidR="00744936">
        <w:rPr>
          <w:rFonts w:ascii="Tahoma" w:hAnsi="Tahoma"/>
          <w:sz w:val="24"/>
          <w:lang w:val="sl-SI"/>
        </w:rPr>
        <w:t xml:space="preserve">in vse </w:t>
      </w:r>
      <w:proofErr w:type="spellStart"/>
      <w:r w:rsidR="00744936">
        <w:rPr>
          <w:rFonts w:ascii="Tahoma" w:hAnsi="Tahoma"/>
          <w:sz w:val="24"/>
          <w:lang w:val="sl-SI"/>
        </w:rPr>
        <w:t>subca</w:t>
      </w:r>
      <w:r w:rsidR="00CD008C">
        <w:rPr>
          <w:rFonts w:ascii="Tahoma" w:hAnsi="Tahoma"/>
          <w:sz w:val="24"/>
          <w:lang w:val="sl-SI"/>
        </w:rPr>
        <w:t>r</w:t>
      </w:r>
      <w:r w:rsidR="00314BB5">
        <w:rPr>
          <w:rFonts w:ascii="Tahoma" w:hAnsi="Tahoma"/>
          <w:sz w:val="24"/>
          <w:lang w:val="sl-SI"/>
        </w:rPr>
        <w:t>r</w:t>
      </w:r>
      <w:r w:rsidR="00CD008C">
        <w:rPr>
          <w:rFonts w:ascii="Tahoma" w:hAnsi="Tahoma"/>
          <w:sz w:val="24"/>
          <w:lang w:val="sl-SI"/>
        </w:rPr>
        <w:t>iere</w:t>
      </w:r>
      <w:proofErr w:type="spellEnd"/>
      <w:r w:rsidR="00CD008C">
        <w:rPr>
          <w:rFonts w:ascii="Tahoma" w:hAnsi="Tahoma"/>
          <w:sz w:val="24"/>
          <w:lang w:val="sl-SI"/>
        </w:rPr>
        <w:t xml:space="preserve"> (67 </w:t>
      </w:r>
      <w:proofErr w:type="spellStart"/>
      <w:r w:rsidR="00CD008C">
        <w:rPr>
          <w:rFonts w:ascii="Tahoma" w:hAnsi="Tahoma"/>
          <w:sz w:val="24"/>
          <w:lang w:val="sl-SI"/>
        </w:rPr>
        <w:t>khz</w:t>
      </w:r>
      <w:proofErr w:type="spellEnd"/>
      <w:r w:rsidR="00CD008C">
        <w:rPr>
          <w:rFonts w:ascii="Tahoma" w:hAnsi="Tahoma"/>
          <w:sz w:val="24"/>
          <w:lang w:val="sl-SI"/>
        </w:rPr>
        <w:t xml:space="preserve"> in 96 </w:t>
      </w:r>
      <w:proofErr w:type="spellStart"/>
      <w:r w:rsidR="00CD008C">
        <w:rPr>
          <w:rFonts w:ascii="Tahoma" w:hAnsi="Tahoma"/>
          <w:sz w:val="24"/>
          <w:lang w:val="sl-SI"/>
        </w:rPr>
        <w:t>khz</w:t>
      </w:r>
      <w:proofErr w:type="spellEnd"/>
      <w:r w:rsidR="00CD008C">
        <w:rPr>
          <w:rFonts w:ascii="Tahoma" w:hAnsi="Tahoma"/>
          <w:sz w:val="24"/>
          <w:lang w:val="sl-SI"/>
        </w:rPr>
        <w:t>)</w:t>
      </w:r>
      <w:r w:rsidR="00314BB5">
        <w:rPr>
          <w:rFonts w:ascii="Tahoma" w:hAnsi="Tahoma"/>
          <w:sz w:val="24"/>
          <w:lang w:val="sl-SI"/>
        </w:rPr>
        <w:t xml:space="preserve"> ampak da ne bi </w:t>
      </w:r>
      <w:proofErr w:type="spellStart"/>
      <w:r w:rsidR="00314BB5">
        <w:rPr>
          <w:rFonts w:ascii="Tahoma" w:hAnsi="Tahoma"/>
          <w:sz w:val="24"/>
          <w:lang w:val="sl-SI"/>
        </w:rPr>
        <w:t>slučanjo</w:t>
      </w:r>
      <w:proofErr w:type="spellEnd"/>
      <w:r w:rsidR="00314BB5">
        <w:rPr>
          <w:rFonts w:ascii="Tahoma" w:hAnsi="Tahoma"/>
          <w:sz w:val="24"/>
          <w:lang w:val="sl-SI"/>
        </w:rPr>
        <w:t xml:space="preserve"> poslušal česa drugega ti nanesejo belo barvo na to frekvenco in </w:t>
      </w:r>
      <w:proofErr w:type="spellStart"/>
      <w:r w:rsidR="00314BB5">
        <w:rPr>
          <w:rFonts w:ascii="Tahoma" w:hAnsi="Tahoma"/>
          <w:sz w:val="24"/>
          <w:lang w:val="sl-SI"/>
        </w:rPr>
        <w:t>subcarrier</w:t>
      </w:r>
      <w:proofErr w:type="spellEnd"/>
      <w:r w:rsidR="00314BB5">
        <w:rPr>
          <w:rFonts w:ascii="Tahoma" w:hAnsi="Tahoma"/>
          <w:sz w:val="24"/>
          <w:lang w:val="sl-SI"/>
        </w:rPr>
        <w:t xml:space="preserve"> katerega oni hočejo da ga poslušaš. </w:t>
      </w:r>
      <w:r w:rsidR="007523BA">
        <w:rPr>
          <w:rFonts w:ascii="Tahoma" w:hAnsi="Tahoma"/>
          <w:sz w:val="24"/>
          <w:lang w:val="sl-SI"/>
        </w:rPr>
        <w:t>(četrti so samo v Metropolah saj se tam lahko zgodi od tistega 1 do 2 MIO prebivalce kot jih v njej živi</w:t>
      </w:r>
      <w:r w:rsidR="00C54B96">
        <w:rPr>
          <w:rFonts w:ascii="Tahoma" w:hAnsi="Tahoma"/>
          <w:sz w:val="24"/>
          <w:lang w:val="sl-SI"/>
        </w:rPr>
        <w:t>, da jih je 1000 Kitajcev</w:t>
      </w:r>
      <w:r w:rsidR="0071102F">
        <w:rPr>
          <w:rFonts w:ascii="Tahoma" w:hAnsi="Tahoma"/>
          <w:sz w:val="24"/>
          <w:lang w:val="sl-SI"/>
        </w:rPr>
        <w:t xml:space="preserve">. Pri nas, ko imamo samo dve </w:t>
      </w:r>
      <w:proofErr w:type="spellStart"/>
      <w:r w:rsidR="0071102F">
        <w:rPr>
          <w:rFonts w:ascii="Tahoma" w:hAnsi="Tahoma"/>
          <w:sz w:val="24"/>
          <w:lang w:val="sl-SI"/>
        </w:rPr>
        <w:t>srednjeveliki</w:t>
      </w:r>
      <w:proofErr w:type="spellEnd"/>
      <w:r w:rsidR="0071102F">
        <w:rPr>
          <w:rFonts w:ascii="Tahoma" w:hAnsi="Tahoma"/>
          <w:sz w:val="24"/>
          <w:lang w:val="sl-SI"/>
        </w:rPr>
        <w:t xml:space="preserve"> mesti (Maribor in Ljubljano) ostalo so majhna mesta to ne more zgoditi</w:t>
      </w:r>
      <w:r w:rsidR="00AC7253">
        <w:rPr>
          <w:rFonts w:ascii="Tahoma" w:hAnsi="Tahoma"/>
          <w:sz w:val="24"/>
          <w:lang w:val="sl-SI"/>
        </w:rPr>
        <w:t xml:space="preserve"> (vsaj ne še (bomo videli, kaj bo, ko bo džamija)</w:t>
      </w:r>
      <w:r w:rsidR="000F7F53">
        <w:rPr>
          <w:rFonts w:ascii="Tahoma" w:hAnsi="Tahoma"/>
          <w:sz w:val="24"/>
          <w:lang w:val="sl-SI"/>
        </w:rPr>
        <w:t>)</w:t>
      </w:r>
      <w:r w:rsidR="0071102F">
        <w:rPr>
          <w:rFonts w:ascii="Tahoma" w:hAnsi="Tahoma"/>
          <w:sz w:val="24"/>
          <w:lang w:val="sl-SI"/>
        </w:rPr>
        <w:t>.</w:t>
      </w:r>
    </w:p>
    <w:p w:rsidR="007B3AC5" w:rsidRPr="0071102F" w:rsidRDefault="008F3803" w:rsidP="0071102F">
      <w:pPr>
        <w:pStyle w:val="Odstavekseznama"/>
        <w:numPr>
          <w:ilvl w:val="0"/>
          <w:numId w:val="4"/>
        </w:numPr>
        <w:rPr>
          <w:rFonts w:ascii="Tahoma" w:hAnsi="Tahoma"/>
          <w:sz w:val="24"/>
          <w:lang w:val="sl-SI"/>
        </w:rPr>
      </w:pPr>
      <w:r w:rsidRPr="007B3AC5">
        <w:rPr>
          <w:rFonts w:ascii="Tahoma" w:hAnsi="Tahoma"/>
          <w:sz w:val="24"/>
          <w:lang w:val="sl-SI"/>
        </w:rPr>
        <w:t>A</w:t>
      </w:r>
      <w:r w:rsidRPr="007B3AC5">
        <w:rPr>
          <w:rFonts w:ascii="Tahoma" w:hAnsi="Tahoma"/>
          <w:sz w:val="24"/>
          <w:lang w:val="sl-SI"/>
        </w:rPr>
        <w:t>glomeracija</w:t>
      </w:r>
      <w:r>
        <w:rPr>
          <w:rFonts w:ascii="Tahoma" w:hAnsi="Tahoma"/>
          <w:sz w:val="24"/>
          <w:lang w:val="sl-SI"/>
        </w:rPr>
        <w:t xml:space="preserve"> == </w:t>
      </w:r>
      <w:r w:rsidR="007D2372">
        <w:rPr>
          <w:rFonts w:ascii="Tahoma" w:hAnsi="Tahoma"/>
          <w:sz w:val="24"/>
          <w:lang w:val="sl-SI"/>
        </w:rPr>
        <w:t>Mesta se med sabo staknejo in eno središče mesta prevlada (primer: Dunaj</w:t>
      </w:r>
      <w:r w:rsidR="00794316">
        <w:rPr>
          <w:rFonts w:ascii="Tahoma" w:hAnsi="Tahoma"/>
          <w:sz w:val="24"/>
          <w:lang w:val="sl-SI"/>
        </w:rPr>
        <w:t xml:space="preserve"> in Milano</w:t>
      </w:r>
      <w:r w:rsidR="009A503C">
        <w:rPr>
          <w:rFonts w:ascii="Tahoma" w:hAnsi="Tahoma"/>
          <w:sz w:val="24"/>
          <w:lang w:val="sl-SI"/>
        </w:rPr>
        <w:t xml:space="preserve">) </w:t>
      </w:r>
      <w:bookmarkStart w:id="0" w:name="_GoBack"/>
      <w:bookmarkEnd w:id="0"/>
      <w:r w:rsidR="007D2372">
        <w:rPr>
          <w:rFonts w:ascii="Tahoma" w:hAnsi="Tahoma"/>
          <w:sz w:val="24"/>
          <w:lang w:val="sl-SI"/>
        </w:rPr>
        <w:t xml:space="preserve"> </w:t>
      </w:r>
    </w:p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</w:p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</w:p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</w:p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</w:p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</w:p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</w:p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</w:p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</w:p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</w:p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</w:p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</w:p>
    <w:p w:rsidR="00A901D0" w:rsidRDefault="00A901D0" w:rsidP="00A901D0">
      <w:pPr>
        <w:rPr>
          <w:rFonts w:ascii="Tahoma" w:hAnsi="Tahoma"/>
          <w:sz w:val="24"/>
          <w:lang w:val="sl-SI"/>
        </w:rPr>
      </w:pPr>
    </w:p>
    <w:p w:rsidR="00A901D0" w:rsidRDefault="00A901D0" w:rsidP="00A901D0">
      <w:pPr>
        <w:rPr>
          <w:rFonts w:ascii="Tahoma" w:hAnsi="Tahoma"/>
          <w:sz w:val="24"/>
          <w:lang w:val="sl-SI"/>
        </w:rPr>
      </w:pPr>
    </w:p>
    <w:p w:rsidR="00A901D0" w:rsidRDefault="00A901D0" w:rsidP="00A901D0">
      <w:pPr>
        <w:rPr>
          <w:rFonts w:ascii="Tahoma" w:hAnsi="Tahoma"/>
          <w:sz w:val="24"/>
          <w:lang w:val="sl-SI"/>
        </w:rPr>
      </w:pPr>
    </w:p>
    <w:p w:rsidR="00A901D0" w:rsidRDefault="00A901D0" w:rsidP="00A901D0">
      <w:pPr>
        <w:rPr>
          <w:rFonts w:ascii="Tahoma" w:hAnsi="Tahoma"/>
          <w:sz w:val="24"/>
          <w:lang w:val="sl-SI"/>
        </w:rPr>
      </w:pPr>
    </w:p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</w:p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</w:p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</w:p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</w:p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</w:p>
    <w:p w:rsidR="00A901D0" w:rsidRDefault="00A901D0" w:rsidP="00A901D0">
      <w:pPr>
        <w:tabs>
          <w:tab w:val="left" w:pos="3600"/>
        </w:tabs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ab/>
      </w:r>
    </w:p>
    <w:p w:rsidR="00A901D0" w:rsidRDefault="00A901D0" w:rsidP="00A901D0">
      <w:pPr>
        <w:tabs>
          <w:tab w:val="left" w:pos="3600"/>
        </w:tabs>
        <w:rPr>
          <w:rFonts w:ascii="Tahoma" w:hAnsi="Tahoma"/>
          <w:sz w:val="24"/>
          <w:lang w:val="sl-SI"/>
        </w:rPr>
      </w:pPr>
    </w:p>
    <w:p w:rsidR="00A901D0" w:rsidRPr="007E01DE" w:rsidRDefault="00A901D0" w:rsidP="00A901D0">
      <w:pPr>
        <w:tabs>
          <w:tab w:val="left" w:pos="3600"/>
        </w:tabs>
        <w:rPr>
          <w:rFonts w:ascii="Tahoma" w:hAnsi="Tahoma"/>
          <w:sz w:val="24"/>
          <w:lang w:val="sl-SI"/>
        </w:rPr>
      </w:pPr>
    </w:p>
    <w:p w:rsidR="00A901D0" w:rsidRDefault="00A901D0" w:rsidP="00A901D0">
      <w:pPr>
        <w:rPr>
          <w:rFonts w:ascii="Tahoma" w:hAnsi="Tahoma"/>
          <w:sz w:val="24"/>
          <w:lang w:val="sl-SI"/>
        </w:rPr>
      </w:pPr>
    </w:p>
    <w:p w:rsidR="00A901D0" w:rsidRDefault="00A901D0" w:rsidP="00A901D0">
      <w:pPr>
        <w:rPr>
          <w:rFonts w:ascii="Tahoma" w:hAnsi="Tahoma"/>
          <w:sz w:val="24"/>
          <w:lang w:val="sl-SI"/>
        </w:rPr>
      </w:pPr>
    </w:p>
    <w:p w:rsidR="00A901D0" w:rsidRDefault="00A901D0" w:rsidP="00A901D0">
      <w:pPr>
        <w:rPr>
          <w:rFonts w:ascii="Tahoma" w:hAnsi="Tahoma"/>
          <w:sz w:val="24"/>
          <w:lang w:val="sl-SI"/>
        </w:rPr>
      </w:pPr>
    </w:p>
    <w:p w:rsidR="000A4124" w:rsidRDefault="000A4124" w:rsidP="00A901D0">
      <w:pPr>
        <w:rPr>
          <w:rFonts w:ascii="Tahoma" w:hAnsi="Tahoma"/>
          <w:sz w:val="24"/>
          <w:lang w:val="sl-SI"/>
        </w:rPr>
      </w:pPr>
    </w:p>
    <w:p w:rsidR="000A4124" w:rsidRDefault="000A4124" w:rsidP="00A901D0">
      <w:pPr>
        <w:rPr>
          <w:rFonts w:ascii="Tahoma" w:hAnsi="Tahoma"/>
          <w:sz w:val="24"/>
          <w:lang w:val="sl-SI"/>
        </w:rPr>
      </w:pPr>
    </w:p>
    <w:p w:rsidR="000A4124" w:rsidRDefault="000A4124" w:rsidP="00A901D0">
      <w:pPr>
        <w:rPr>
          <w:rFonts w:ascii="Tahoma" w:hAnsi="Tahoma"/>
          <w:sz w:val="24"/>
          <w:lang w:val="sl-SI"/>
        </w:rPr>
      </w:pPr>
    </w:p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</w:p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</w:p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</w:p>
    <w:p w:rsidR="00A901D0" w:rsidRPr="007E01DE" w:rsidRDefault="00A901D0" w:rsidP="00A901D0">
      <w:pPr>
        <w:rPr>
          <w:rFonts w:ascii="Tahoma" w:hAnsi="Tahoma"/>
          <w:sz w:val="24"/>
          <w:lang w:val="sl-SI"/>
        </w:rPr>
      </w:pPr>
    </w:p>
    <w:p w:rsidR="00A901D0" w:rsidRDefault="00A901D0" w:rsidP="00A901D0">
      <w:pPr>
        <w:rPr>
          <w:rFonts w:ascii="Tahoma" w:hAnsi="Tahoma"/>
          <w:sz w:val="24"/>
          <w:lang w:val="sl-SI"/>
        </w:rPr>
      </w:pPr>
    </w:p>
    <w:p w:rsidR="00A901D0" w:rsidRDefault="00A901D0" w:rsidP="00A901D0">
      <w:pPr>
        <w:rPr>
          <w:rFonts w:ascii="Tahoma" w:hAnsi="Tahoma"/>
          <w:sz w:val="24"/>
          <w:lang w:val="sl-SI"/>
        </w:rPr>
      </w:pPr>
    </w:p>
    <w:p w:rsidR="00A901D0" w:rsidRDefault="009A503C" w:rsidP="00A901D0">
      <w:pPr>
        <w:rPr>
          <w:rFonts w:ascii="Tahoma" w:hAnsi="Tahoma"/>
          <w:sz w:val="24"/>
          <w:lang w:val="sl-SI"/>
        </w:rPr>
      </w:pPr>
      <w:hyperlink r:id="rId5" w:history="1">
        <w:r w:rsidR="00A901D0">
          <w:rPr>
            <w:color w:val="0000FF"/>
          </w:rPr>
          <w:fldChar w:fldCharType="begin"/>
        </w:r>
        <w:r w:rsidR="00A901D0">
          <w:rPr>
            <w:color w:val="0000FF"/>
          </w:rPr>
          <w:instrText xml:space="preserve"> INCLUDEPICTURE "http://www.pulsamerica.co.uk/wp-content/uploads/2014/03/favela.jpg" \* MERGEFORMATINET </w:instrText>
        </w:r>
        <w:r w:rsidR="00A901D0">
          <w:rPr>
            <w:color w:val="0000FF"/>
          </w:rPr>
          <w:fldChar w:fldCharType="separate"/>
        </w:r>
        <w:r w:rsidR="000A4124">
          <w:rPr>
            <w:color w:val="0000FF"/>
          </w:rPr>
          <w:fldChar w:fldCharType="begin"/>
        </w:r>
        <w:r w:rsidR="000A4124">
          <w:rPr>
            <w:color w:val="0000FF"/>
          </w:rPr>
          <w:instrText xml:space="preserve"> INCLUDEPICTURE  "http://www.pulsamerica.co.uk/wp-content/uploads/2014/03/favela.jpg" \* MERGEFORMATINET </w:instrText>
        </w:r>
        <w:r w:rsidR="000A4124">
          <w:rPr>
            <w:color w:val="0000FF"/>
          </w:rPr>
          <w:fldChar w:fldCharType="separate"/>
        </w:r>
        <w:r w:rsidR="003134D8">
          <w:rPr>
            <w:color w:val="0000FF"/>
          </w:rPr>
          <w:fldChar w:fldCharType="begin"/>
        </w:r>
        <w:r w:rsidR="003134D8">
          <w:rPr>
            <w:color w:val="0000FF"/>
          </w:rPr>
          <w:instrText xml:space="preserve"> INCLUDEPICTURE  "http://www.pulsamerica.co.uk/wp-content/uploads/2014/03/favela.jpg" \* MERGEFORMATINET </w:instrText>
        </w:r>
        <w:r w:rsidR="003134D8"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instrText>INCLUDEPICTURE  "http://www.pulsamerica.co.uk/wp-content/uploads/2014/03/favela.jpg" \* MERGEFORMATINET</w:instrText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fldChar w:fldCharType="separate"/>
        </w:r>
        <w:r w:rsidR="00CC63E8"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rc_mi" o:spid="_x0000_i1025" type="#_x0000_t75" alt="" href="http://www.google.si/url?sa=i&amp;rct=j&amp;q=&amp;esrc=s&amp;source=images&amp;cd=&amp;cad=rja&amp;uact=8&amp;ved=0ahUKEwiu3NGg787JAhVC9w4KHQ2BARsQjRwIBw&amp;url=http%3A%2F%2Fwww.pulsamerica.co.uk%2F2014%2F03%2F27%2Fbrazil-the-face-of-rios-favelas%2F&amp;psig=AFQjCNFq3yKKd3U4dZ9VfDbqyyPnBsIihQ&amp;ust=1449753625434773" style="width:160.4pt;height:105.7pt" o:button="t">
              <v:imagedata r:id="rId6" r:href="rId7"/>
            </v:shape>
          </w:pict>
        </w:r>
        <w:r>
          <w:rPr>
            <w:color w:val="0000FF"/>
          </w:rPr>
          <w:fldChar w:fldCharType="end"/>
        </w:r>
        <w:r w:rsidR="003134D8">
          <w:rPr>
            <w:color w:val="0000FF"/>
          </w:rPr>
          <w:fldChar w:fldCharType="end"/>
        </w:r>
        <w:r w:rsidR="000A4124">
          <w:rPr>
            <w:color w:val="0000FF"/>
          </w:rPr>
          <w:fldChar w:fldCharType="end"/>
        </w:r>
        <w:r w:rsidR="00A901D0">
          <w:rPr>
            <w:color w:val="0000FF"/>
          </w:rPr>
          <w:fldChar w:fldCharType="end"/>
        </w:r>
      </w:hyperlink>
    </w:p>
    <w:p w:rsidR="00A901D0" w:rsidRDefault="00A901D0" w:rsidP="00A901D0">
      <w:pPr>
        <w:rPr>
          <w:rFonts w:ascii="Tahoma" w:hAnsi="Tahoma"/>
          <w:sz w:val="24"/>
          <w:lang w:val="sl-SI"/>
        </w:rPr>
      </w:pPr>
    </w:p>
    <w:p w:rsidR="008E6AF3" w:rsidRPr="000A4124" w:rsidRDefault="000A4124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lastRenderedPageBreak/>
        <w:t>favela</w:t>
      </w:r>
    </w:p>
    <w:sectPr w:rsidR="008E6AF3" w:rsidRPr="000A4124" w:rsidSect="00A901D0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148C"/>
    <w:multiLevelType w:val="hybridMultilevel"/>
    <w:tmpl w:val="CC2C7272"/>
    <w:lvl w:ilvl="0" w:tplc="042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3CC646C0"/>
    <w:multiLevelType w:val="hybridMultilevel"/>
    <w:tmpl w:val="A7842664"/>
    <w:lvl w:ilvl="0" w:tplc="042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CE66C00"/>
    <w:multiLevelType w:val="hybridMultilevel"/>
    <w:tmpl w:val="E8163E2A"/>
    <w:lvl w:ilvl="0" w:tplc="798A27C4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2E139EC"/>
    <w:multiLevelType w:val="hybridMultilevel"/>
    <w:tmpl w:val="92E25328"/>
    <w:lvl w:ilvl="0" w:tplc="042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D0"/>
    <w:rsid w:val="000114EB"/>
    <w:rsid w:val="00032A25"/>
    <w:rsid w:val="00050401"/>
    <w:rsid w:val="000A4124"/>
    <w:rsid w:val="000B4AEA"/>
    <w:rsid w:val="000F1887"/>
    <w:rsid w:val="000F7F53"/>
    <w:rsid w:val="0013000E"/>
    <w:rsid w:val="00152337"/>
    <w:rsid w:val="00177711"/>
    <w:rsid w:val="001872F1"/>
    <w:rsid w:val="001F3003"/>
    <w:rsid w:val="001F7BC0"/>
    <w:rsid w:val="00201675"/>
    <w:rsid w:val="00215FE0"/>
    <w:rsid w:val="00221EC9"/>
    <w:rsid w:val="00242AA0"/>
    <w:rsid w:val="00244976"/>
    <w:rsid w:val="0027753F"/>
    <w:rsid w:val="00282121"/>
    <w:rsid w:val="002A1A31"/>
    <w:rsid w:val="002D5D05"/>
    <w:rsid w:val="003134D8"/>
    <w:rsid w:val="00314BB5"/>
    <w:rsid w:val="003A5B9A"/>
    <w:rsid w:val="00434655"/>
    <w:rsid w:val="004366D6"/>
    <w:rsid w:val="00436D00"/>
    <w:rsid w:val="00470BF5"/>
    <w:rsid w:val="004756CF"/>
    <w:rsid w:val="004804B5"/>
    <w:rsid w:val="004841D3"/>
    <w:rsid w:val="004B0A42"/>
    <w:rsid w:val="00543F30"/>
    <w:rsid w:val="0057271A"/>
    <w:rsid w:val="00580766"/>
    <w:rsid w:val="00586ED2"/>
    <w:rsid w:val="005C1310"/>
    <w:rsid w:val="005C7E74"/>
    <w:rsid w:val="005E572B"/>
    <w:rsid w:val="00622681"/>
    <w:rsid w:val="00623546"/>
    <w:rsid w:val="0063473E"/>
    <w:rsid w:val="00645DAD"/>
    <w:rsid w:val="00660A77"/>
    <w:rsid w:val="00663015"/>
    <w:rsid w:val="00663B17"/>
    <w:rsid w:val="00674C35"/>
    <w:rsid w:val="00681873"/>
    <w:rsid w:val="006D3E1A"/>
    <w:rsid w:val="0071102F"/>
    <w:rsid w:val="007138C5"/>
    <w:rsid w:val="00744936"/>
    <w:rsid w:val="007523BA"/>
    <w:rsid w:val="00786D93"/>
    <w:rsid w:val="00794316"/>
    <w:rsid w:val="007A127F"/>
    <w:rsid w:val="007B3AC5"/>
    <w:rsid w:val="007D2372"/>
    <w:rsid w:val="0087463C"/>
    <w:rsid w:val="0088366D"/>
    <w:rsid w:val="00897DEC"/>
    <w:rsid w:val="008A356A"/>
    <w:rsid w:val="008C72E4"/>
    <w:rsid w:val="008E6AF3"/>
    <w:rsid w:val="008F3803"/>
    <w:rsid w:val="008F3A7A"/>
    <w:rsid w:val="00955C3C"/>
    <w:rsid w:val="009A503C"/>
    <w:rsid w:val="009A6D5E"/>
    <w:rsid w:val="009C40DD"/>
    <w:rsid w:val="00A3144B"/>
    <w:rsid w:val="00A42DEE"/>
    <w:rsid w:val="00A50E4A"/>
    <w:rsid w:val="00A55711"/>
    <w:rsid w:val="00A901D0"/>
    <w:rsid w:val="00AA22D6"/>
    <w:rsid w:val="00AC7253"/>
    <w:rsid w:val="00AE644A"/>
    <w:rsid w:val="00AF6FFF"/>
    <w:rsid w:val="00B40263"/>
    <w:rsid w:val="00B64654"/>
    <w:rsid w:val="00C175EE"/>
    <w:rsid w:val="00C467A9"/>
    <w:rsid w:val="00C54B96"/>
    <w:rsid w:val="00C56CD3"/>
    <w:rsid w:val="00C83C3C"/>
    <w:rsid w:val="00CB51A2"/>
    <w:rsid w:val="00CC63E8"/>
    <w:rsid w:val="00CD008C"/>
    <w:rsid w:val="00D34847"/>
    <w:rsid w:val="00D417FC"/>
    <w:rsid w:val="00D42097"/>
    <w:rsid w:val="00D64C55"/>
    <w:rsid w:val="00D852EC"/>
    <w:rsid w:val="00D94028"/>
    <w:rsid w:val="00DE03F8"/>
    <w:rsid w:val="00E1415F"/>
    <w:rsid w:val="00E37BFE"/>
    <w:rsid w:val="00E443E2"/>
    <w:rsid w:val="00E47089"/>
    <w:rsid w:val="00E92077"/>
    <w:rsid w:val="00E965B1"/>
    <w:rsid w:val="00EA074A"/>
    <w:rsid w:val="00EB3981"/>
    <w:rsid w:val="00F36D22"/>
    <w:rsid w:val="00F46358"/>
    <w:rsid w:val="00F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C5D37-4A62-41FF-83D6-C16DAA18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01D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0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pulsamerica.co.uk/wp-content/uploads/2014/03/favel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si/url?sa=i&amp;rct=j&amp;q=&amp;esrc=s&amp;source=images&amp;cd=&amp;cad=rja&amp;uact=8&amp;ved=0ahUKEwiu3NGg787JAhVC9w4KHQ2BARsQjRwIBw&amp;url=http%3A%2F%2Fwww.pulsamerica.co.uk%2F2014%2F03%2F27%2Fbrazil-the-face-of-rios-favelas%2F&amp;psig=AFQjCNFq3yKKd3U4dZ9VfDbqyyPnBsIihQ&amp;ust=14497536254347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Kočar</dc:creator>
  <cp:keywords/>
  <dc:description/>
  <cp:lastModifiedBy>Mitja Kocjančič</cp:lastModifiedBy>
  <cp:revision>106</cp:revision>
  <dcterms:created xsi:type="dcterms:W3CDTF">2015-12-14T09:47:00Z</dcterms:created>
  <dcterms:modified xsi:type="dcterms:W3CDTF">2015-12-14T10:33:00Z</dcterms:modified>
</cp:coreProperties>
</file>